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1BB7" w14:textId="60FA4AA1" w:rsidR="007256ED" w:rsidRPr="00DC120A" w:rsidRDefault="003921A2" w:rsidP="00802A74">
      <w:pPr>
        <w:spacing w:after="0" w:line="240" w:lineRule="auto"/>
        <w:rPr>
          <w:b/>
          <w:bCs/>
        </w:rPr>
      </w:pPr>
      <w:r>
        <w:rPr>
          <w:b/>
          <w:bCs/>
        </w:rPr>
        <w:t>Au</w:t>
      </w:r>
      <w:r w:rsidR="007256ED" w:rsidRPr="00DC120A">
        <w:rPr>
          <w:b/>
          <w:bCs/>
        </w:rPr>
        <w:t xml:space="preserve"> 1</w:t>
      </w:r>
      <w:r>
        <w:rPr>
          <w:b/>
          <w:bCs/>
        </w:rPr>
        <w:t>er</w:t>
      </w:r>
      <w:r w:rsidR="007256ED" w:rsidRPr="00DC120A">
        <w:rPr>
          <w:b/>
          <w:bCs/>
        </w:rPr>
        <w:t xml:space="preserve"> octobre 2021</w:t>
      </w:r>
    </w:p>
    <w:p w14:paraId="19684191" w14:textId="037FCF29" w:rsidR="003921A2" w:rsidRPr="00802A74" w:rsidRDefault="006F4666" w:rsidP="00802A74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</w:rPr>
      </w:pPr>
      <w:r w:rsidRPr="00802A74">
        <w:rPr>
          <w:b/>
          <w:bCs/>
        </w:rPr>
        <w:t xml:space="preserve">Le </w:t>
      </w:r>
      <w:r w:rsidR="003921A2" w:rsidRPr="00802A74">
        <w:rPr>
          <w:b/>
          <w:bCs/>
        </w:rPr>
        <w:t>SMIC</w:t>
      </w:r>
    </w:p>
    <w:p w14:paraId="270B9C62" w14:textId="4F218E7A" w:rsidR="007256ED" w:rsidRDefault="007256ED" w:rsidP="00802A74">
      <w:pPr>
        <w:spacing w:after="0" w:line="240" w:lineRule="auto"/>
        <w:ind w:left="357" w:firstLine="708"/>
      </w:pPr>
      <w:r>
        <w:t xml:space="preserve">Le SMIC </w:t>
      </w:r>
      <w:r w:rsidR="00283EBA">
        <w:t xml:space="preserve">horaire brut </w:t>
      </w:r>
      <w:r>
        <w:t>va augmenter au 1</w:t>
      </w:r>
      <w:r w:rsidRPr="003921A2">
        <w:rPr>
          <w:vertAlign w:val="superscript"/>
        </w:rPr>
        <w:t>er</w:t>
      </w:r>
      <w:r>
        <w:t xml:space="preserve"> octobre 2021, il passera de 10,25 </w:t>
      </w:r>
      <w:r w:rsidR="00283EBA">
        <w:t xml:space="preserve">€ à </w:t>
      </w:r>
      <w:r w:rsidR="00283EBA" w:rsidRPr="003921A2">
        <w:rPr>
          <w:b/>
          <w:bCs/>
        </w:rPr>
        <w:t>10</w:t>
      </w:r>
      <w:r w:rsidR="003921A2">
        <w:rPr>
          <w:b/>
          <w:bCs/>
        </w:rPr>
        <w:t>,</w:t>
      </w:r>
      <w:r w:rsidR="00283EBA" w:rsidRPr="003921A2">
        <w:rPr>
          <w:b/>
          <w:bCs/>
        </w:rPr>
        <w:t>48 €</w:t>
      </w:r>
    </w:p>
    <w:p w14:paraId="2D5CC631" w14:textId="7875ABAE" w:rsidR="00283EBA" w:rsidRDefault="00283EBA" w:rsidP="00802A74">
      <w:pPr>
        <w:spacing w:after="0" w:line="240" w:lineRule="auto"/>
        <w:ind w:left="357" w:firstLine="708"/>
        <w:rPr>
          <w:b/>
          <w:bCs/>
        </w:rPr>
      </w:pPr>
      <w:r>
        <w:t xml:space="preserve">Le SMIC mensuel brut (base 151h67) passera de 1554,58 € à </w:t>
      </w:r>
      <w:r w:rsidRPr="00283EBA">
        <w:rPr>
          <w:b/>
          <w:bCs/>
        </w:rPr>
        <w:t>1589</w:t>
      </w:r>
      <w:r w:rsidR="003921A2">
        <w:rPr>
          <w:b/>
          <w:bCs/>
        </w:rPr>
        <w:t>,</w:t>
      </w:r>
      <w:r w:rsidRPr="00283EBA">
        <w:rPr>
          <w:b/>
          <w:bCs/>
        </w:rPr>
        <w:t>50 €</w:t>
      </w:r>
    </w:p>
    <w:p w14:paraId="5D98DF19" w14:textId="225B06A5" w:rsidR="003921A2" w:rsidRPr="00802A74" w:rsidRDefault="003921A2" w:rsidP="00802A74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</w:rPr>
      </w:pPr>
      <w:r w:rsidRPr="00802A74">
        <w:rPr>
          <w:b/>
          <w:bCs/>
        </w:rPr>
        <w:t>Le minimum garanti</w:t>
      </w:r>
    </w:p>
    <w:p w14:paraId="75630BD0" w14:textId="544C74C6" w:rsidR="003921A2" w:rsidRDefault="003921A2" w:rsidP="00802A74">
      <w:pPr>
        <w:spacing w:after="0" w:line="240" w:lineRule="auto"/>
        <w:ind w:left="357" w:firstLine="708"/>
      </w:pPr>
      <w:r w:rsidRPr="003921A2">
        <w:t xml:space="preserve">Le Minimum garanti </w:t>
      </w:r>
      <w:r>
        <w:t>est fixé</w:t>
      </w:r>
      <w:r w:rsidRPr="003921A2">
        <w:t xml:space="preserve"> à 3</w:t>
      </w:r>
      <w:r>
        <w:t>,</w:t>
      </w:r>
      <w:r w:rsidRPr="003921A2">
        <w:t xml:space="preserve">73 </w:t>
      </w:r>
      <w:r>
        <w:t>€</w:t>
      </w:r>
      <w:r w:rsidRPr="003921A2">
        <w:t xml:space="preserve"> </w:t>
      </w:r>
    </w:p>
    <w:p w14:paraId="2CFF16A8" w14:textId="0F89BCD2" w:rsidR="003921A2" w:rsidRPr="00802A74" w:rsidRDefault="003921A2" w:rsidP="00802A74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</w:rPr>
      </w:pPr>
      <w:r w:rsidRPr="00802A74">
        <w:rPr>
          <w:b/>
          <w:bCs/>
        </w:rPr>
        <w:t>L</w:t>
      </w:r>
      <w:r w:rsidR="006F4666" w:rsidRPr="00802A74">
        <w:rPr>
          <w:b/>
          <w:bCs/>
        </w:rPr>
        <w:t>’activité partielle</w:t>
      </w:r>
    </w:p>
    <w:p w14:paraId="55FF2901" w14:textId="3C4CC9C4" w:rsidR="00D71C73" w:rsidRDefault="00D71C73" w:rsidP="00802A74">
      <w:pPr>
        <w:spacing w:after="0" w:line="240" w:lineRule="auto"/>
        <w:ind w:left="1134"/>
      </w:pPr>
      <w:r>
        <w:t>Le montant de 8,11 € est remplacé par 8,30 €</w:t>
      </w:r>
    </w:p>
    <w:p w14:paraId="5B364855" w14:textId="77777777" w:rsidR="003921A2" w:rsidRPr="003921A2" w:rsidRDefault="003921A2" w:rsidP="00802A74">
      <w:pPr>
        <w:spacing w:after="0" w:line="240" w:lineRule="auto"/>
      </w:pPr>
    </w:p>
    <w:p w14:paraId="38DA53AF" w14:textId="0139273E" w:rsidR="007256ED" w:rsidRDefault="007256ED" w:rsidP="00802A74">
      <w:pPr>
        <w:spacing w:after="0" w:line="240" w:lineRule="auto"/>
        <w:rPr>
          <w:b/>
          <w:bCs/>
        </w:rPr>
      </w:pPr>
      <w:r w:rsidRPr="00DC120A">
        <w:rPr>
          <w:b/>
          <w:bCs/>
        </w:rPr>
        <w:t>Réforme Assurance Chômage :</w:t>
      </w:r>
      <w:r w:rsidR="00DC120A" w:rsidRPr="00DC120A">
        <w:rPr>
          <w:b/>
          <w:bCs/>
        </w:rPr>
        <w:t xml:space="preserve"> </w:t>
      </w:r>
    </w:p>
    <w:p w14:paraId="08A32B2D" w14:textId="1CF042AC" w:rsidR="001D02BD" w:rsidRDefault="001D02BD" w:rsidP="00802A74">
      <w:pPr>
        <w:spacing w:after="0" w:line="240" w:lineRule="auto"/>
      </w:pPr>
      <w:r>
        <w:t>La réforme du calcul des allocations Pole Emploi initialement prévue le 1</w:t>
      </w:r>
      <w:r w:rsidRPr="007256ED">
        <w:rPr>
          <w:vertAlign w:val="superscript"/>
        </w:rPr>
        <w:t>er</w:t>
      </w:r>
      <w:r>
        <w:t xml:space="preserve"> juillet 2021 a été ajournée.</w:t>
      </w:r>
    </w:p>
    <w:p w14:paraId="5514E784" w14:textId="77777777" w:rsidR="001D02BD" w:rsidRDefault="001D02BD" w:rsidP="001D02BD">
      <w:pPr>
        <w:spacing w:after="0" w:line="240" w:lineRule="auto"/>
      </w:pPr>
      <w:proofErr w:type="spellStart"/>
      <w:r w:rsidRPr="001D02BD">
        <w:t>Pole</w:t>
      </w:r>
      <w:proofErr w:type="spellEnd"/>
      <w:r w:rsidRPr="001D02BD">
        <w:t xml:space="preserve"> Emploi continue de prendre en considération les 12 derniers mois de salaire.</w:t>
      </w:r>
    </w:p>
    <w:p w14:paraId="7FA95AE7" w14:textId="77777777" w:rsidR="001D02BD" w:rsidRPr="00DC120A" w:rsidRDefault="001D02BD" w:rsidP="00802A74">
      <w:pPr>
        <w:spacing w:after="0" w:line="240" w:lineRule="auto"/>
        <w:rPr>
          <w:b/>
          <w:bCs/>
        </w:rPr>
      </w:pPr>
    </w:p>
    <w:p w14:paraId="394DD2FB" w14:textId="33CA2112" w:rsidR="007256ED" w:rsidRDefault="001D02BD" w:rsidP="00802A74">
      <w:pPr>
        <w:spacing w:after="0" w:line="240" w:lineRule="auto"/>
      </w:pPr>
      <w:r>
        <w:t xml:space="preserve">Cependant, </w:t>
      </w:r>
      <w:r w:rsidR="007256ED">
        <w:t>l</w:t>
      </w:r>
      <w:r>
        <w:t>’</w:t>
      </w:r>
      <w:r w:rsidR="00DB044E">
        <w:t xml:space="preserve">AED </w:t>
      </w:r>
      <w:r w:rsidR="007256ED">
        <w:t xml:space="preserve">doit transmettre </w:t>
      </w:r>
      <w:r>
        <w:t xml:space="preserve">tout de même, </w:t>
      </w:r>
      <w:r w:rsidR="007256ED">
        <w:t>depuis le 1</w:t>
      </w:r>
      <w:r w:rsidR="007256ED" w:rsidRPr="007256ED">
        <w:rPr>
          <w:vertAlign w:val="superscript"/>
        </w:rPr>
        <w:t>er</w:t>
      </w:r>
      <w:r w:rsidR="007256ED">
        <w:t xml:space="preserve"> juillet </w:t>
      </w:r>
      <w:r>
        <w:t xml:space="preserve">2021, </w:t>
      </w:r>
      <w:r w:rsidR="007256ED">
        <w:t>les 36 derniers mois de salaire.</w:t>
      </w:r>
    </w:p>
    <w:p w14:paraId="7133D96C" w14:textId="77777777" w:rsidR="001D02BD" w:rsidRDefault="001D02BD" w:rsidP="00802A74">
      <w:pPr>
        <w:spacing w:after="0" w:line="240" w:lineRule="auto"/>
      </w:pPr>
    </w:p>
    <w:p w14:paraId="72C3A38C" w14:textId="750128A1" w:rsidR="007256ED" w:rsidRDefault="001D02BD" w:rsidP="00802A74">
      <w:pPr>
        <w:spacing w:after="0" w:line="240" w:lineRule="auto"/>
      </w:pPr>
      <w:r>
        <w:t>Ainsi, l</w:t>
      </w:r>
      <w:r w:rsidR="007256ED">
        <w:t xml:space="preserve">e nouveau modèle AER remontera les 36 </w:t>
      </w:r>
      <w:r>
        <w:t xml:space="preserve">derniers </w:t>
      </w:r>
      <w:r w:rsidR="007256ED">
        <w:t>mois de salaire.</w:t>
      </w:r>
    </w:p>
    <w:p w14:paraId="497333FE" w14:textId="1F114D0D" w:rsidR="007256ED" w:rsidRDefault="005754DD" w:rsidP="00802A74">
      <w:pPr>
        <w:spacing w:after="0" w:line="240" w:lineRule="auto"/>
        <w:rPr>
          <w:rStyle w:val="Lienhypertexte"/>
        </w:rPr>
      </w:pPr>
      <w:hyperlink r:id="rId7" w:history="1">
        <w:r w:rsidR="007256ED">
          <w:rPr>
            <w:rStyle w:val="Lienhypertexte"/>
          </w:rPr>
          <w:t>https://www.net-entreprises.fr/reforme-assurance-chomage-suspension-de-la-reforme-du-calcul-des-allocations-chomage/</w:t>
        </w:r>
      </w:hyperlink>
    </w:p>
    <w:p w14:paraId="75C5AC62" w14:textId="3B732270" w:rsidR="001D02BD" w:rsidRDefault="001D02BD" w:rsidP="00802A74">
      <w:pPr>
        <w:spacing w:after="0" w:line="240" w:lineRule="auto"/>
        <w:rPr>
          <w:rStyle w:val="Lienhypertexte"/>
        </w:rPr>
      </w:pPr>
    </w:p>
    <w:p w14:paraId="70F64BCE" w14:textId="18CCEA6D" w:rsidR="00283EBA" w:rsidRDefault="00283EBA" w:rsidP="00802A74">
      <w:pPr>
        <w:spacing w:after="0" w:line="240" w:lineRule="auto"/>
        <w:rPr>
          <w:b/>
          <w:bCs/>
        </w:rPr>
      </w:pPr>
      <w:r w:rsidRPr="00DC120A">
        <w:rPr>
          <w:b/>
          <w:bCs/>
        </w:rPr>
        <w:t xml:space="preserve">La Prime Exceptionnelle Pouvoir d’Achat (PEPA) 2021-2022 </w:t>
      </w:r>
    </w:p>
    <w:p w14:paraId="5FF550F0" w14:textId="38F5A431" w:rsidR="00283EBA" w:rsidRDefault="001D02BD" w:rsidP="00802A74">
      <w:pPr>
        <w:spacing w:after="0" w:line="240" w:lineRule="auto"/>
      </w:pPr>
      <w:r>
        <w:t xml:space="preserve">La Direction de la Sécurité Sociale a publié le 31 Aout 2021 un </w:t>
      </w:r>
      <w:r w:rsidR="00283EBA">
        <w:t xml:space="preserve">Question Réponses </w:t>
      </w:r>
      <w:r>
        <w:t>sur la PEPA :</w:t>
      </w:r>
    </w:p>
    <w:p w14:paraId="7E3129DD" w14:textId="02CC1FD5" w:rsidR="00283EBA" w:rsidRDefault="005754DD" w:rsidP="00802A74">
      <w:pPr>
        <w:spacing w:after="0" w:line="240" w:lineRule="auto"/>
      </w:pPr>
      <w:hyperlink r:id="rId8" w:history="1">
        <w:r w:rsidR="00283EBA">
          <w:rPr>
            <w:rStyle w:val="Lienhypertexte"/>
            <w:color w:val="auto"/>
          </w:rPr>
          <w:t>https://boss.gouv.fr/portail/accueil/mesures-exceptionnelles/instruction-du-19-aout-2021.html</w:t>
        </w:r>
      </w:hyperlink>
    </w:p>
    <w:p w14:paraId="6BEDD4AA" w14:textId="3A7D5A38" w:rsidR="00283EBA" w:rsidRDefault="00283EBA" w:rsidP="00802A74">
      <w:pPr>
        <w:spacing w:after="0" w:line="240" w:lineRule="auto"/>
      </w:pPr>
    </w:p>
    <w:p w14:paraId="75FAE3BE" w14:textId="6394FD31" w:rsidR="00283EBA" w:rsidRPr="00DC120A" w:rsidRDefault="00F921E9" w:rsidP="00802A74">
      <w:pPr>
        <w:spacing w:after="0" w:line="240" w:lineRule="auto"/>
        <w:rPr>
          <w:b/>
          <w:bCs/>
        </w:rPr>
      </w:pPr>
      <w:r w:rsidRPr="00DC120A">
        <w:rPr>
          <w:b/>
          <w:bCs/>
        </w:rPr>
        <w:t>Déclarer le congé de paternité et d’accueil de l’enfant en DSN</w:t>
      </w:r>
    </w:p>
    <w:p w14:paraId="2C55DB25" w14:textId="477114DC" w:rsidR="00283EBA" w:rsidRDefault="008C3006" w:rsidP="00802A74">
      <w:pPr>
        <w:spacing w:after="0" w:line="240" w:lineRule="auto"/>
        <w:rPr>
          <w:i/>
          <w:iCs/>
          <w:lang w:eastAsia="fr-FR"/>
        </w:rPr>
      </w:pPr>
      <w:r>
        <w:rPr>
          <w:lang w:eastAsia="fr-FR"/>
        </w:rPr>
        <w:t>La fiche documentaire 2521 est à votre disposition s</w:t>
      </w:r>
      <w:r w:rsidR="00F921E9" w:rsidRPr="00F921E9">
        <w:rPr>
          <w:lang w:eastAsia="fr-FR"/>
        </w:rPr>
        <w:t>ur Net-entreprise</w:t>
      </w:r>
      <w:r w:rsidR="00F921E9">
        <w:rPr>
          <w:i/>
          <w:iCs/>
          <w:lang w:eastAsia="fr-FR"/>
        </w:rPr>
        <w:t xml:space="preserve"> </w:t>
      </w:r>
      <w:r>
        <w:rPr>
          <w:i/>
          <w:iCs/>
          <w:lang w:eastAsia="fr-FR"/>
        </w:rPr>
        <w:t>dans la rubrique « </w:t>
      </w:r>
      <w:r w:rsidR="00F921E9">
        <w:rPr>
          <w:i/>
          <w:iCs/>
          <w:lang w:eastAsia="fr-FR"/>
        </w:rPr>
        <w:t>B</w:t>
      </w:r>
      <w:r w:rsidR="00283EBA">
        <w:rPr>
          <w:i/>
          <w:iCs/>
          <w:lang w:eastAsia="fr-FR"/>
        </w:rPr>
        <w:t>ase de connaissances</w:t>
      </w:r>
      <w:r>
        <w:rPr>
          <w:i/>
          <w:iCs/>
          <w:lang w:eastAsia="fr-FR"/>
        </w:rPr>
        <w:t xml:space="preserve"> ». </w:t>
      </w:r>
      <w:r w:rsidRPr="008C3006">
        <w:rPr>
          <w:lang w:eastAsia="fr-FR"/>
        </w:rPr>
        <w:t>Celle-ci a été</w:t>
      </w:r>
      <w:r w:rsidR="00283EBA" w:rsidRPr="008C3006">
        <w:rPr>
          <w:lang w:eastAsia="fr-FR"/>
        </w:rPr>
        <w:t xml:space="preserve"> actualisée le 7 septembre 2021</w:t>
      </w:r>
      <w:r>
        <w:rPr>
          <w:i/>
          <w:iCs/>
          <w:lang w:eastAsia="fr-FR"/>
        </w:rPr>
        <w:t>.</w:t>
      </w:r>
    </w:p>
    <w:p w14:paraId="01711333" w14:textId="0A8B0D3B" w:rsidR="00F921E9" w:rsidRDefault="005754DD" w:rsidP="00802A74">
      <w:pPr>
        <w:spacing w:after="0" w:line="240" w:lineRule="auto"/>
      </w:pPr>
      <w:hyperlink r:id="rId9" w:history="1">
        <w:r w:rsidR="00F921E9" w:rsidRPr="00F502D6">
          <w:rPr>
            <w:rStyle w:val="Lienhypertexte"/>
          </w:rPr>
          <w:t>https://net-entreprises.custhelp.com/app/answers/detail_dsn/a_id/2521/kw/cong%C3%A9s%20adoption/session/L2F2LzEvdGltZS8xNjMxODgyMjc0L3NpZC9mVXZwdU5NSjJSSDJVcDRSZVVFOUJkUXdUSm55cnlCVWxaZ1JNZGtEMHowbEJwQ05sSHg0OFZFemx0alY1MGlBSE1meTNpeUJrdnJOaXZSR3FxTEZuMkoyOUtocFB0Q3EzenlwZktOdGwyaElRUTlBckZwYmtkSlElMjElMjE=</w:t>
        </w:r>
      </w:hyperlink>
    </w:p>
    <w:p w14:paraId="59236C14" w14:textId="48845B59" w:rsidR="00F921E9" w:rsidRDefault="00F921E9" w:rsidP="00802A74">
      <w:pPr>
        <w:spacing w:after="0" w:line="240" w:lineRule="auto"/>
      </w:pPr>
    </w:p>
    <w:p w14:paraId="18B14E29" w14:textId="413FC796" w:rsidR="00F921E9" w:rsidRPr="00DC120A" w:rsidRDefault="00F921E9" w:rsidP="00802A74">
      <w:pPr>
        <w:spacing w:after="0" w:line="240" w:lineRule="auto"/>
        <w:rPr>
          <w:b/>
          <w:bCs/>
        </w:rPr>
      </w:pPr>
      <w:r w:rsidRPr="00DC120A">
        <w:rPr>
          <w:b/>
          <w:bCs/>
        </w:rPr>
        <w:t>Collecte des contributions de formation professionnelle et de la taxe d’apprentissage</w:t>
      </w:r>
    </w:p>
    <w:p w14:paraId="46D8A8FF" w14:textId="26449241" w:rsidR="00F921E9" w:rsidRDefault="00F921E9" w:rsidP="00802A74">
      <w:pPr>
        <w:spacing w:after="0" w:line="240" w:lineRule="auto"/>
      </w:pPr>
      <w:r>
        <w:t xml:space="preserve">Voici une information de l’Urssaf concernant la réforme </w:t>
      </w:r>
      <w:r w:rsidRPr="00F921E9">
        <w:t>du recouvrement des contributions liées à la formation professionnelle</w:t>
      </w:r>
      <w:r w:rsidR="008C3006">
        <w:t> :</w:t>
      </w:r>
    </w:p>
    <w:p w14:paraId="4937E63E" w14:textId="341501ED" w:rsidR="00826C82" w:rsidRDefault="005754DD" w:rsidP="00802A74">
      <w:pPr>
        <w:spacing w:after="0" w:line="240" w:lineRule="auto"/>
        <w:rPr>
          <w:rStyle w:val="Lienhypertexte"/>
          <w:rFonts w:eastAsia="Times New Roman"/>
        </w:rPr>
      </w:pPr>
      <w:hyperlink r:id="rId10" w:history="1">
        <w:r w:rsidR="00F921E9">
          <w:rPr>
            <w:rStyle w:val="Lienhypertexte"/>
            <w:rFonts w:eastAsia="Times New Roman"/>
          </w:rPr>
          <w:t>https://www.urssaf.fr/portail/home/actualites/toute-lactualite-employeur/collecte-des-contributions-de-fo.html</w:t>
        </w:r>
      </w:hyperlink>
    </w:p>
    <w:p w14:paraId="7F8B5784" w14:textId="77777777" w:rsidR="00E623FC" w:rsidRDefault="00E623FC" w:rsidP="00802A74">
      <w:pPr>
        <w:spacing w:after="0" w:line="240" w:lineRule="auto"/>
        <w:rPr>
          <w:rStyle w:val="Lienhypertexte"/>
          <w:rFonts w:eastAsia="Times New Roman"/>
        </w:rPr>
      </w:pPr>
    </w:p>
    <w:p w14:paraId="0DDDA1B4" w14:textId="34461473" w:rsidR="00104894" w:rsidRPr="008C3006" w:rsidRDefault="00DC120A" w:rsidP="00802A74">
      <w:pPr>
        <w:spacing w:after="0" w:line="240" w:lineRule="auto"/>
        <w:rPr>
          <w:b/>
          <w:bCs/>
        </w:rPr>
      </w:pPr>
      <w:r w:rsidRPr="008C3006">
        <w:rPr>
          <w:b/>
          <w:bCs/>
        </w:rPr>
        <w:t xml:space="preserve">Déclarations des cotisations individuelles à l’Urssaf </w:t>
      </w:r>
    </w:p>
    <w:p w14:paraId="7EDA09C5" w14:textId="3F9C6CA8" w:rsidR="00801F88" w:rsidRDefault="00826C82" w:rsidP="00802A74">
      <w:pPr>
        <w:spacing w:after="0" w:line="240" w:lineRule="auto"/>
      </w:pPr>
      <w:r>
        <w:t xml:space="preserve">Pour rappel, le guide ACOSS pour la norme 2021 précise que les cotisations individuelles sont à déclarer à l’URSSAF au plus tard pour les paies de </w:t>
      </w:r>
      <w:r w:rsidRPr="00BD01C8">
        <w:rPr>
          <w:b/>
          <w:bCs/>
        </w:rPr>
        <w:t>janvier 2022</w:t>
      </w:r>
      <w:r>
        <w:t xml:space="preserve"> (décembre 2021 pour les paies décalées)</w:t>
      </w:r>
    </w:p>
    <w:p w14:paraId="6F01451E" w14:textId="2FAB905F" w:rsidR="00802A74" w:rsidRDefault="00802A74" w:rsidP="00802A74">
      <w:pPr>
        <w:spacing w:after="0" w:line="240" w:lineRule="auto"/>
      </w:pPr>
    </w:p>
    <w:p w14:paraId="63CE4E4C" w14:textId="4EB5C77A" w:rsidR="00172F0B" w:rsidRDefault="00172F0B">
      <w:r>
        <w:br w:type="page"/>
      </w:r>
    </w:p>
    <w:p w14:paraId="448EC220" w14:textId="45AFA3C6" w:rsidR="00802A74" w:rsidRPr="008C3006" w:rsidRDefault="008C3006" w:rsidP="00802A74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Rappel sur les versions</w:t>
      </w:r>
      <w:r w:rsidR="00802A74" w:rsidRPr="008C3006">
        <w:rPr>
          <w:b/>
          <w:bCs/>
        </w:rPr>
        <w:t xml:space="preserve"> des </w:t>
      </w:r>
      <w:r>
        <w:rPr>
          <w:b/>
          <w:bCs/>
        </w:rPr>
        <w:t>l</w:t>
      </w:r>
      <w:r w:rsidR="00802A74" w:rsidRPr="008C3006">
        <w:rPr>
          <w:b/>
          <w:bCs/>
        </w:rPr>
        <w:t xml:space="preserve">ogiciels </w:t>
      </w:r>
      <w:r>
        <w:rPr>
          <w:b/>
          <w:bCs/>
        </w:rPr>
        <w:t xml:space="preserve">SAGE Paie : </w:t>
      </w:r>
    </w:p>
    <w:p w14:paraId="7D2BC027" w14:textId="77777777" w:rsidR="00802A74" w:rsidRDefault="00802A74" w:rsidP="00802A74">
      <w:pPr>
        <w:spacing w:after="0" w:line="240" w:lineRule="auto"/>
      </w:pPr>
    </w:p>
    <w:p w14:paraId="72302809" w14:textId="77777777" w:rsidR="00802A74" w:rsidRPr="00802A74" w:rsidRDefault="00802A74" w:rsidP="00802A74">
      <w:pPr>
        <w:spacing w:after="0" w:line="240" w:lineRule="auto"/>
        <w:rPr>
          <w:b/>
          <w:bCs/>
        </w:rPr>
      </w:pPr>
      <w:r>
        <w:tab/>
      </w:r>
      <w:r w:rsidRPr="00802A74">
        <w:rPr>
          <w:b/>
          <w:bCs/>
        </w:rPr>
        <w:t>Sage 100 Paie &amp; RH :</w:t>
      </w:r>
    </w:p>
    <w:p w14:paraId="3C7CDCD4" w14:textId="77777777" w:rsidR="00802A74" w:rsidRDefault="00802A74" w:rsidP="00802A74">
      <w:pPr>
        <w:spacing w:after="0" w:line="240" w:lineRule="auto"/>
      </w:pPr>
      <w:r>
        <w:tab/>
      </w:r>
      <w:r>
        <w:tab/>
      </w:r>
      <w:r>
        <w:tab/>
        <w:t xml:space="preserve">Version 4.00 </w:t>
      </w:r>
      <w:proofErr w:type="gramStart"/>
      <w:r>
        <w:t>Juillet</w:t>
      </w:r>
      <w:proofErr w:type="gramEnd"/>
      <w:r>
        <w:t xml:space="preserve"> 2021</w:t>
      </w:r>
    </w:p>
    <w:p w14:paraId="1D3078B9" w14:textId="77777777" w:rsidR="00802A74" w:rsidRDefault="00802A74" w:rsidP="00802A74">
      <w:pPr>
        <w:spacing w:after="0" w:line="240" w:lineRule="auto"/>
      </w:pPr>
      <w:r>
        <w:tab/>
      </w:r>
      <w:r>
        <w:tab/>
      </w:r>
      <w:r>
        <w:tab/>
        <w:t xml:space="preserve">Version 4.10 </w:t>
      </w:r>
      <w:proofErr w:type="gramStart"/>
      <w:r>
        <w:t>Novembre</w:t>
      </w:r>
      <w:proofErr w:type="gramEnd"/>
      <w:r>
        <w:t xml:space="preserve"> 2021</w:t>
      </w:r>
    </w:p>
    <w:p w14:paraId="67942486" w14:textId="4EE1EAC3" w:rsidR="00802A74" w:rsidRPr="00802A74" w:rsidRDefault="00802A74" w:rsidP="00802A74">
      <w:pPr>
        <w:spacing w:after="0" w:line="240" w:lineRule="auto"/>
        <w:rPr>
          <w:b/>
          <w:bCs/>
        </w:rPr>
      </w:pPr>
      <w:r>
        <w:tab/>
      </w:r>
      <w:r w:rsidRPr="00802A74">
        <w:rPr>
          <w:b/>
          <w:bCs/>
        </w:rPr>
        <w:t>Génération I7</w:t>
      </w:r>
      <w:r>
        <w:rPr>
          <w:b/>
          <w:bCs/>
        </w:rPr>
        <w:t xml:space="preserve"> Sage Paie</w:t>
      </w:r>
    </w:p>
    <w:p w14:paraId="394A2849" w14:textId="77777777" w:rsidR="00802A74" w:rsidRDefault="00802A74" w:rsidP="00802A74">
      <w:pPr>
        <w:spacing w:after="0" w:line="240" w:lineRule="auto"/>
      </w:pPr>
      <w:r>
        <w:tab/>
      </w:r>
      <w:r>
        <w:tab/>
      </w:r>
      <w:r>
        <w:tab/>
        <w:t xml:space="preserve">Version 12.10 </w:t>
      </w:r>
      <w:proofErr w:type="gramStart"/>
      <w:r>
        <w:t>Juillet</w:t>
      </w:r>
      <w:proofErr w:type="gramEnd"/>
      <w:r>
        <w:t xml:space="preserve"> 2021</w:t>
      </w:r>
    </w:p>
    <w:p w14:paraId="6CF838CE" w14:textId="77777777" w:rsidR="00802A74" w:rsidRPr="00802A74" w:rsidRDefault="00802A74" w:rsidP="00802A74">
      <w:pPr>
        <w:spacing w:after="0" w:line="240" w:lineRule="auto"/>
        <w:rPr>
          <w:b/>
          <w:bCs/>
        </w:rPr>
      </w:pPr>
      <w:r>
        <w:tab/>
      </w:r>
      <w:r w:rsidRPr="00802A74">
        <w:rPr>
          <w:b/>
          <w:bCs/>
        </w:rPr>
        <w:t xml:space="preserve">Déclarations Sociales </w:t>
      </w:r>
    </w:p>
    <w:p w14:paraId="09A83133" w14:textId="77777777" w:rsidR="00802A74" w:rsidRDefault="00802A74" w:rsidP="00802A74">
      <w:pPr>
        <w:spacing w:after="0" w:line="240" w:lineRule="auto"/>
      </w:pPr>
      <w:r>
        <w:tab/>
      </w:r>
      <w:r>
        <w:tab/>
      </w:r>
      <w:r>
        <w:tab/>
        <w:t xml:space="preserve">Version 12 </w:t>
      </w:r>
      <w:proofErr w:type="gramStart"/>
      <w:r>
        <w:t>Juillet</w:t>
      </w:r>
      <w:proofErr w:type="gramEnd"/>
      <w:r>
        <w:t xml:space="preserve"> 2021</w:t>
      </w:r>
    </w:p>
    <w:p w14:paraId="17D219B0" w14:textId="77777777" w:rsidR="00802A74" w:rsidRDefault="00802A74" w:rsidP="00802A74">
      <w:pPr>
        <w:spacing w:after="0" w:line="240" w:lineRule="auto"/>
      </w:pPr>
    </w:p>
    <w:sectPr w:rsidR="00802A7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1F81" w14:textId="77777777" w:rsidR="005754DD" w:rsidRDefault="005754DD" w:rsidP="00172F0B">
      <w:pPr>
        <w:spacing w:after="0" w:line="240" w:lineRule="auto"/>
      </w:pPr>
      <w:r>
        <w:separator/>
      </w:r>
    </w:p>
  </w:endnote>
  <w:endnote w:type="continuationSeparator" w:id="0">
    <w:p w14:paraId="222CE152" w14:textId="77777777" w:rsidR="005754DD" w:rsidRDefault="005754DD" w:rsidP="0017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654F" w14:textId="77777777" w:rsidR="005754DD" w:rsidRDefault="005754DD" w:rsidP="00172F0B">
      <w:pPr>
        <w:spacing w:after="0" w:line="240" w:lineRule="auto"/>
      </w:pPr>
      <w:r>
        <w:separator/>
      </w:r>
    </w:p>
  </w:footnote>
  <w:footnote w:type="continuationSeparator" w:id="0">
    <w:p w14:paraId="25521A5B" w14:textId="77777777" w:rsidR="005754DD" w:rsidRDefault="005754DD" w:rsidP="0017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670"/>
      <w:gridCol w:w="1843"/>
    </w:tblGrid>
    <w:tr w:rsidR="00172F0B" w:rsidRPr="00AE5DA5" w14:paraId="3BCA0A8D" w14:textId="77777777" w:rsidTr="003E7789">
      <w:trPr>
        <w:cantSplit/>
        <w:trHeight w:val="835"/>
      </w:trPr>
      <w:tc>
        <w:tcPr>
          <w:tcW w:w="1771" w:type="dxa"/>
          <w:vAlign w:val="center"/>
        </w:tcPr>
        <w:p w14:paraId="0874D6A4" w14:textId="77777777" w:rsidR="00172F0B" w:rsidRPr="00AE5DA5" w:rsidRDefault="00172F0B" w:rsidP="00172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16"/>
              <w:lang w:eastAsia="fr-FR"/>
            </w:rPr>
          </w:pPr>
          <w:r w:rsidRPr="00AE5DA5">
            <w:rPr>
              <w:rFonts w:ascii="Arial" w:eastAsia="Times New Roman" w:hAnsi="Arial" w:cs="Arial"/>
              <w:sz w:val="20"/>
              <w:szCs w:val="16"/>
              <w:lang w:eastAsia="fr-FR"/>
            </w:rPr>
            <w:t>Créé le :</w:t>
          </w:r>
        </w:p>
        <w:p w14:paraId="055B0728" w14:textId="77777777" w:rsidR="00172F0B" w:rsidRPr="00AE5DA5" w:rsidRDefault="00172F0B" w:rsidP="00172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AE5DA5">
            <w:rPr>
              <w:rFonts w:ascii="Arial" w:eastAsia="Times New Roman" w:hAnsi="Arial" w:cs="Arial"/>
              <w:sz w:val="20"/>
              <w:szCs w:val="16"/>
              <w:lang w:eastAsia="fr-FR"/>
            </w:rPr>
            <w:fldChar w:fldCharType="begin"/>
          </w:r>
          <w:r w:rsidRPr="00AE5DA5">
            <w:rPr>
              <w:rFonts w:ascii="Arial" w:eastAsia="Times New Roman" w:hAnsi="Arial" w:cs="Arial"/>
              <w:sz w:val="20"/>
              <w:szCs w:val="16"/>
              <w:lang w:eastAsia="fr-FR"/>
            </w:rPr>
            <w:instrText xml:space="preserve"> TIME \@ "dd/MM/yyyy" </w:instrText>
          </w:r>
          <w:r w:rsidRPr="00AE5DA5">
            <w:rPr>
              <w:rFonts w:ascii="Arial" w:eastAsia="Times New Roman" w:hAnsi="Arial" w:cs="Arial"/>
              <w:sz w:val="20"/>
              <w:szCs w:val="16"/>
              <w:lang w:eastAsia="fr-FR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20"/>
              <w:szCs w:val="16"/>
              <w:lang w:eastAsia="fr-FR"/>
            </w:rPr>
            <w:t>30/09/2021</w:t>
          </w:r>
          <w:r w:rsidRPr="00AE5DA5">
            <w:rPr>
              <w:rFonts w:ascii="Arial" w:eastAsia="Times New Roman" w:hAnsi="Arial" w:cs="Arial"/>
              <w:sz w:val="20"/>
              <w:szCs w:val="16"/>
              <w:lang w:eastAsia="fr-FR"/>
            </w:rPr>
            <w:fldChar w:fldCharType="end"/>
          </w:r>
        </w:p>
      </w:tc>
      <w:tc>
        <w:tcPr>
          <w:tcW w:w="5670" w:type="dxa"/>
          <w:vAlign w:val="center"/>
        </w:tcPr>
        <w:p w14:paraId="102E3824" w14:textId="77777777" w:rsidR="00172F0B" w:rsidRPr="00AE5DA5" w:rsidRDefault="00172F0B" w:rsidP="00172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4"/>
              <w:lang w:eastAsia="fr-FR"/>
            </w:rPr>
          </w:pPr>
          <w:r>
            <w:rPr>
              <w:rFonts w:ascii="Arial" w:eastAsia="Times New Roman" w:hAnsi="Arial" w:cs="Times New Roman"/>
              <w:b/>
              <w:sz w:val="32"/>
              <w:szCs w:val="32"/>
              <w:lang w:eastAsia="fr-FR"/>
            </w:rPr>
            <w:t>Lettre Info Paie</w:t>
          </w:r>
        </w:p>
      </w:tc>
      <w:tc>
        <w:tcPr>
          <w:tcW w:w="1843" w:type="dxa"/>
          <w:vMerge w:val="restart"/>
          <w:vAlign w:val="center"/>
        </w:tcPr>
        <w:p w14:paraId="582C6FCE" w14:textId="77777777" w:rsidR="00172F0B" w:rsidRPr="00AE5DA5" w:rsidRDefault="00172F0B" w:rsidP="00172F0B">
          <w:pPr>
            <w:tabs>
              <w:tab w:val="center" w:pos="4536"/>
              <w:tab w:val="right" w:pos="9072"/>
            </w:tabs>
            <w:spacing w:after="0" w:line="240" w:lineRule="auto"/>
            <w:ind w:left="-70"/>
            <w:jc w:val="center"/>
            <w:rPr>
              <w:rFonts w:ascii="Times New Roman" w:eastAsia="Times New Roman" w:hAnsi="Times New Roman" w:cs="Times New Roman"/>
              <w:bCs/>
              <w:sz w:val="16"/>
              <w:szCs w:val="16"/>
              <w:lang w:eastAsia="fr-FR"/>
            </w:rPr>
          </w:pPr>
          <w:r w:rsidRPr="00AE5DA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3693E492" wp14:editId="62B479D2">
                <wp:simplePos x="0" y="0"/>
                <wp:positionH relativeFrom="column">
                  <wp:posOffset>137795</wp:posOffset>
                </wp:positionH>
                <wp:positionV relativeFrom="paragraph">
                  <wp:posOffset>386715</wp:posOffset>
                </wp:positionV>
                <wp:extent cx="791210" cy="294640"/>
                <wp:effectExtent l="0" t="0" r="8890" b="0"/>
                <wp:wrapNone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bCs/>
              <w:noProof/>
              <w:sz w:val="16"/>
              <w:szCs w:val="16"/>
              <w:lang w:eastAsia="fr-FR"/>
            </w:rPr>
            <w:drawing>
              <wp:inline distT="0" distB="0" distL="0" distR="0" wp14:anchorId="40B263C0" wp14:editId="16A99D43">
                <wp:extent cx="850790" cy="353205"/>
                <wp:effectExtent l="0" t="0" r="6985" b="8890"/>
                <wp:docPr id="2" name="Image 2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TG peti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282" cy="361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72F0B" w:rsidRPr="00AE5DA5" w14:paraId="5BADD366" w14:textId="77777777" w:rsidTr="003E7789">
      <w:trPr>
        <w:cantSplit/>
      </w:trPr>
      <w:tc>
        <w:tcPr>
          <w:tcW w:w="1771" w:type="dxa"/>
          <w:vAlign w:val="center"/>
        </w:tcPr>
        <w:p w14:paraId="51039F75" w14:textId="77777777" w:rsidR="00172F0B" w:rsidRPr="00AE5DA5" w:rsidRDefault="00172F0B" w:rsidP="00172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bookmarkStart w:id="0" w:name="theme" w:colFirst="1" w:colLast="1"/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t xml:space="preserve">Page </w:t>
          </w:r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begin"/>
          </w:r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instrText xml:space="preserve"> PAGE  \* MERGEFORMAT </w:instrText>
          </w:r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separate"/>
          </w:r>
          <w:r w:rsidRPr="00AE5DA5">
            <w:rPr>
              <w:rFonts w:ascii="Arial" w:eastAsia="Times New Roman" w:hAnsi="Arial" w:cs="Times New Roman"/>
              <w:noProof/>
              <w:sz w:val="20"/>
              <w:szCs w:val="20"/>
              <w:lang w:eastAsia="fr-FR"/>
            </w:rPr>
            <w:t>2</w:t>
          </w:r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end"/>
          </w:r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t>/</w:t>
          </w:r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begin"/>
          </w:r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instrText xml:space="preserve"> NUMPAGES  \* MERGEFORMAT </w:instrText>
          </w:r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separate"/>
          </w:r>
          <w:r w:rsidRPr="00AE5DA5">
            <w:rPr>
              <w:rFonts w:ascii="Arial" w:eastAsia="Times New Roman" w:hAnsi="Arial" w:cs="Times New Roman"/>
              <w:noProof/>
              <w:sz w:val="20"/>
              <w:szCs w:val="20"/>
              <w:lang w:eastAsia="fr-FR"/>
            </w:rPr>
            <w:t>3</w:t>
          </w:r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end"/>
          </w:r>
        </w:p>
      </w:tc>
      <w:tc>
        <w:tcPr>
          <w:tcW w:w="5670" w:type="dxa"/>
          <w:shd w:val="clear" w:color="auto" w:fill="000000"/>
        </w:tcPr>
        <w:p w14:paraId="13093C59" w14:textId="3C4AA068" w:rsidR="00172F0B" w:rsidRPr="00AE5DA5" w:rsidRDefault="00172F0B" w:rsidP="00172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color w:val="FFFFFF"/>
              <w:sz w:val="24"/>
              <w:szCs w:val="24"/>
              <w:lang w:eastAsia="fr-FR"/>
            </w:rPr>
          </w:pPr>
          <w:r w:rsidRPr="00AE5DA5">
            <w:rPr>
              <w:rFonts w:ascii="Arial" w:eastAsia="Times New Roman" w:hAnsi="Arial" w:cs="Arial"/>
              <w:b/>
              <w:caps/>
              <w:color w:val="FFFFFF"/>
              <w:sz w:val="24"/>
              <w:szCs w:val="24"/>
              <w:lang w:eastAsia="fr-FR"/>
            </w:rPr>
            <w:fldChar w:fldCharType="begin"/>
          </w:r>
          <w:r w:rsidRPr="00AE5DA5">
            <w:rPr>
              <w:rFonts w:ascii="Arial" w:eastAsia="Times New Roman" w:hAnsi="Arial" w:cs="Arial"/>
              <w:b/>
              <w:caps/>
              <w:color w:val="FFFFFF"/>
              <w:sz w:val="24"/>
              <w:szCs w:val="24"/>
              <w:lang w:eastAsia="fr-FR"/>
            </w:rPr>
            <w:instrText xml:space="preserve"> TIME \@ "MMMM yy" </w:instrText>
          </w:r>
          <w:r w:rsidRPr="00AE5DA5">
            <w:rPr>
              <w:rFonts w:ascii="Arial" w:eastAsia="Times New Roman" w:hAnsi="Arial" w:cs="Arial"/>
              <w:b/>
              <w:caps/>
              <w:color w:val="FFFFFF"/>
              <w:sz w:val="24"/>
              <w:szCs w:val="24"/>
              <w:lang w:eastAsia="fr-FR"/>
            </w:rPr>
            <w:fldChar w:fldCharType="separate"/>
          </w:r>
          <w:r>
            <w:rPr>
              <w:rFonts w:ascii="Arial" w:eastAsia="Times New Roman" w:hAnsi="Arial" w:cs="Arial"/>
              <w:b/>
              <w:caps/>
              <w:noProof/>
              <w:color w:val="FFFFFF"/>
              <w:sz w:val="24"/>
              <w:szCs w:val="24"/>
              <w:lang w:eastAsia="fr-FR"/>
            </w:rPr>
            <w:t>Octobre</w:t>
          </w:r>
          <w:r>
            <w:rPr>
              <w:rFonts w:ascii="Arial" w:eastAsia="Times New Roman" w:hAnsi="Arial" w:cs="Arial"/>
              <w:b/>
              <w:caps/>
              <w:noProof/>
              <w:color w:val="FFFFFF"/>
              <w:sz w:val="24"/>
              <w:szCs w:val="24"/>
              <w:lang w:eastAsia="fr-FR"/>
            </w:rPr>
            <w:t xml:space="preserve"> </w:t>
          </w:r>
          <w:r>
            <w:rPr>
              <w:rFonts w:ascii="Arial" w:eastAsia="Times New Roman" w:hAnsi="Arial" w:cs="Arial"/>
              <w:b/>
              <w:caps/>
              <w:noProof/>
              <w:color w:val="FFFFFF"/>
              <w:sz w:val="24"/>
              <w:szCs w:val="24"/>
              <w:lang w:eastAsia="fr-FR"/>
            </w:rPr>
            <w:t>20</w:t>
          </w:r>
          <w:r>
            <w:rPr>
              <w:rFonts w:ascii="Arial" w:eastAsia="Times New Roman" w:hAnsi="Arial" w:cs="Arial"/>
              <w:b/>
              <w:caps/>
              <w:noProof/>
              <w:color w:val="FFFFFF"/>
              <w:sz w:val="24"/>
              <w:szCs w:val="24"/>
              <w:lang w:eastAsia="fr-FR"/>
            </w:rPr>
            <w:t>21</w:t>
          </w:r>
          <w:r w:rsidRPr="00AE5DA5">
            <w:rPr>
              <w:rFonts w:ascii="Arial" w:eastAsia="Times New Roman" w:hAnsi="Arial" w:cs="Arial"/>
              <w:b/>
              <w:caps/>
              <w:color w:val="FFFFFF"/>
              <w:sz w:val="24"/>
              <w:szCs w:val="24"/>
              <w:lang w:eastAsia="fr-FR"/>
            </w:rPr>
            <w:fldChar w:fldCharType="end"/>
          </w:r>
        </w:p>
      </w:tc>
      <w:tc>
        <w:tcPr>
          <w:tcW w:w="1843" w:type="dxa"/>
          <w:vMerge/>
          <w:vAlign w:val="center"/>
        </w:tcPr>
        <w:p w14:paraId="645CEAF0" w14:textId="77777777" w:rsidR="00172F0B" w:rsidRPr="00AE5DA5" w:rsidRDefault="00172F0B" w:rsidP="00172F0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</w:tr>
    <w:bookmarkEnd w:id="0"/>
  </w:tbl>
  <w:p w14:paraId="29E3C3A1" w14:textId="77777777" w:rsidR="00172F0B" w:rsidRDefault="00172F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769"/>
    <w:multiLevelType w:val="hybridMultilevel"/>
    <w:tmpl w:val="EF64865A"/>
    <w:lvl w:ilvl="0" w:tplc="825A3D4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8CF"/>
    <w:multiLevelType w:val="hybridMultilevel"/>
    <w:tmpl w:val="71C4C568"/>
    <w:lvl w:ilvl="0" w:tplc="430802C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17174E"/>
    <w:multiLevelType w:val="hybridMultilevel"/>
    <w:tmpl w:val="71C4C568"/>
    <w:lvl w:ilvl="0" w:tplc="430802C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3027EF"/>
    <w:multiLevelType w:val="hybridMultilevel"/>
    <w:tmpl w:val="4D5C1FB2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4C5B32"/>
    <w:multiLevelType w:val="hybridMultilevel"/>
    <w:tmpl w:val="8A7648F2"/>
    <w:lvl w:ilvl="0" w:tplc="6DA6E61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9204F9"/>
    <w:multiLevelType w:val="hybridMultilevel"/>
    <w:tmpl w:val="51A6B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73BD9"/>
    <w:multiLevelType w:val="multilevel"/>
    <w:tmpl w:val="8DBE4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ED"/>
    <w:rsid w:val="0007394F"/>
    <w:rsid w:val="00104894"/>
    <w:rsid w:val="00172F0B"/>
    <w:rsid w:val="001D02BD"/>
    <w:rsid w:val="001F1718"/>
    <w:rsid w:val="00283EBA"/>
    <w:rsid w:val="003921A2"/>
    <w:rsid w:val="004876B1"/>
    <w:rsid w:val="00557E14"/>
    <w:rsid w:val="005754DD"/>
    <w:rsid w:val="00635C0B"/>
    <w:rsid w:val="006F4666"/>
    <w:rsid w:val="007256ED"/>
    <w:rsid w:val="007D2A52"/>
    <w:rsid w:val="007F46A3"/>
    <w:rsid w:val="00801F88"/>
    <w:rsid w:val="00802A74"/>
    <w:rsid w:val="00826C82"/>
    <w:rsid w:val="008C3006"/>
    <w:rsid w:val="009E27A1"/>
    <w:rsid w:val="00BD01C8"/>
    <w:rsid w:val="00D047DB"/>
    <w:rsid w:val="00D71C73"/>
    <w:rsid w:val="00DB044E"/>
    <w:rsid w:val="00DC120A"/>
    <w:rsid w:val="00DF576A"/>
    <w:rsid w:val="00E623FC"/>
    <w:rsid w:val="00F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4906C"/>
  <w15:chartTrackingRefBased/>
  <w15:docId w15:val="{26B822CA-3F2B-4EFA-B969-A00DBFF0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5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56ED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21E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21E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35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35C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F0B"/>
  </w:style>
  <w:style w:type="paragraph" w:styleId="Pieddepage">
    <w:name w:val="footer"/>
    <w:basedOn w:val="Normal"/>
    <w:link w:val="PieddepageCar"/>
    <w:uiPriority w:val="99"/>
    <w:unhideWhenUsed/>
    <w:rsid w:val="001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s.gouv.fr/portail/accueil/mesures-exceptionnelles/instruction-du-19-aout-202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t-entreprises.fr/reforme-assurance-chomage-suspension-de-la-reforme-du-calcul-des-allocations-chom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rssaf.fr/portail/home/actualites/toute-lactualite-employeur/collecte-des-contributions-de-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-entreprises.custhelp.com/app/answers/detail_dsn/a_id/2521/kw/cong%C3%A9s%20adoption/session/L2F2LzEvdGltZS8xNjMxODgyMjc0L3NpZC9mVXZwdU5NSjJSSDJVcDRSZVVFOUJkUXdUSm55cnlCVWxaZ1JNZGtEMHowbEJwQ05sSHg0OFZFemx0alY1MGlBSE1meTNpeUJrdnJOaXZSR3FxTEZuMkoyOUtocFB0Q3EzenlwZktOdGwyaElRUTlBckZwYmtkSlElMjElMjE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HANNOTTE</dc:creator>
  <cp:keywords/>
  <dc:description/>
  <cp:lastModifiedBy>Corinne HANNOTTE</cp:lastModifiedBy>
  <cp:revision>3</cp:revision>
  <dcterms:created xsi:type="dcterms:W3CDTF">2021-09-30T15:55:00Z</dcterms:created>
  <dcterms:modified xsi:type="dcterms:W3CDTF">2021-09-30T16:05:00Z</dcterms:modified>
</cp:coreProperties>
</file>