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8761D" w14:textId="77777777" w:rsidR="0066344F" w:rsidRDefault="0066344F" w:rsidP="0066344F"/>
    <w:p w14:paraId="1540710F" w14:textId="7E2E40B3" w:rsidR="001C55E0" w:rsidRPr="0066344F" w:rsidRDefault="0066344F" w:rsidP="0066344F">
      <w:pPr>
        <w:pStyle w:val="Titre1"/>
      </w:pPr>
      <w:r w:rsidRPr="0066344F">
        <w:t xml:space="preserve">Modification du mode d’authentification SAGE pour la communication bancaire </w:t>
      </w:r>
    </w:p>
    <w:p w14:paraId="4F7502E5" w14:textId="77777777" w:rsidR="0066344F" w:rsidRPr="0066344F" w:rsidRDefault="0066344F" w:rsidP="0066344F"/>
    <w:p w14:paraId="643E0B76" w14:textId="77777777" w:rsidR="001C55E0" w:rsidRPr="001C55E0" w:rsidRDefault="001C55E0" w:rsidP="0066344F">
      <w:r w:rsidRPr="001C55E0">
        <w:t>Sage fait évoluer son service déclaratif et bancaire et renforce sa sécurité. Une procédure de migration est nécessaire et obligatoire pour basculer vers cette nouvelle authentification. Cette page vous accompagne, étape par étape pour effectuer cette migration.</w:t>
      </w:r>
    </w:p>
    <w:p w14:paraId="6F13302B" w14:textId="77777777" w:rsidR="0066344F" w:rsidRDefault="0066344F" w:rsidP="0066344F"/>
    <w:p w14:paraId="3B4AA4DB" w14:textId="6FAD86A4" w:rsidR="001C55E0" w:rsidRPr="0066344F" w:rsidRDefault="001C55E0" w:rsidP="0066344F">
      <w:pPr>
        <w:pStyle w:val="Titre2"/>
      </w:pPr>
      <w:r w:rsidRPr="0066344F">
        <w:t>Etape 1 – Ouverture de l’assistant de migration</w:t>
      </w:r>
    </w:p>
    <w:p w14:paraId="1040E903" w14:textId="77777777" w:rsidR="0066344F" w:rsidRPr="001C55E0" w:rsidRDefault="0066344F" w:rsidP="0066344F"/>
    <w:p w14:paraId="39A32A1E" w14:textId="2537C2F3" w:rsidR="001C55E0" w:rsidRDefault="001C55E0" w:rsidP="0066344F">
      <w:r w:rsidRPr="001C55E0">
        <w:t xml:space="preserve">Lors du lancement de votre application </w:t>
      </w:r>
      <w:r w:rsidRPr="001C55E0">
        <w:rPr>
          <w:b/>
          <w:bCs/>
        </w:rPr>
        <w:t>Sage / Ciel direct</w:t>
      </w:r>
      <w:r w:rsidRPr="001C55E0">
        <w:t>, une fenêtre vous annonce que vous pouvez commencer la migration vers un nouveau système d’authentification : le</w:t>
      </w:r>
      <w:r w:rsidRPr="001C55E0">
        <w:rPr>
          <w:b/>
          <w:bCs/>
        </w:rPr>
        <w:t xml:space="preserve"> Sage ID</w:t>
      </w:r>
      <w:r w:rsidRPr="001C55E0">
        <w:t>.</w:t>
      </w:r>
    </w:p>
    <w:p w14:paraId="673EBA38" w14:textId="77777777" w:rsidR="0066344F" w:rsidRPr="001C55E0" w:rsidRDefault="0066344F" w:rsidP="0066344F"/>
    <w:p w14:paraId="1D6816D8" w14:textId="4C50A1F1" w:rsidR="00714521" w:rsidRDefault="0066344F" w:rsidP="0066344F">
      <w:r>
        <w:rPr>
          <w:noProof/>
        </w:rPr>
        <w:drawing>
          <wp:inline distT="0" distB="0" distL="0" distR="0" wp14:anchorId="6FA5F749" wp14:editId="4D0CABA5">
            <wp:extent cx="5000625" cy="31051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3105150"/>
                    </a:xfrm>
                    <a:prstGeom prst="rect">
                      <a:avLst/>
                    </a:prstGeom>
                    <a:noFill/>
                    <a:ln>
                      <a:noFill/>
                    </a:ln>
                  </pic:spPr>
                </pic:pic>
              </a:graphicData>
            </a:graphic>
          </wp:inline>
        </w:drawing>
      </w:r>
    </w:p>
    <w:p w14:paraId="4C617896" w14:textId="525BEAC2" w:rsidR="0066344F" w:rsidRDefault="0066344F" w:rsidP="0066344F"/>
    <w:p w14:paraId="7A6A514E" w14:textId="77777777" w:rsidR="0066344F" w:rsidRPr="0066344F" w:rsidRDefault="0066344F" w:rsidP="0066344F">
      <w:r w:rsidRPr="0066344F">
        <w:t>Cet écran apparait :</w:t>
      </w:r>
    </w:p>
    <w:p w14:paraId="5BBE0722" w14:textId="77777777" w:rsidR="0066344F" w:rsidRPr="0066344F" w:rsidRDefault="0066344F" w:rsidP="0066344F"/>
    <w:p w14:paraId="24248F7A" w14:textId="77777777" w:rsidR="0066344F" w:rsidRPr="0066344F" w:rsidRDefault="0066344F" w:rsidP="0066344F">
      <w:r w:rsidRPr="0066344F">
        <w:t xml:space="preserve">    Au lancement de Sage / Ciel direct.</w:t>
      </w:r>
    </w:p>
    <w:p w14:paraId="29A0F2EB" w14:textId="77777777" w:rsidR="0066344F" w:rsidRPr="0066344F" w:rsidRDefault="0066344F" w:rsidP="0066344F">
      <w:r w:rsidRPr="0066344F">
        <w:t xml:space="preserve">    A partir du nouveau menu Sage EDI Online.</w:t>
      </w:r>
    </w:p>
    <w:p w14:paraId="1E93F2AC" w14:textId="77777777" w:rsidR="0066344F" w:rsidRPr="0066344F" w:rsidRDefault="0066344F" w:rsidP="0066344F">
      <w:r w:rsidRPr="0066344F">
        <w:t xml:space="preserve">    En sortie de Sage / Ciel direct.</w:t>
      </w:r>
    </w:p>
    <w:p w14:paraId="2CD16709" w14:textId="77777777" w:rsidR="0066344F" w:rsidRPr="0066344F" w:rsidRDefault="0066344F" w:rsidP="0066344F"/>
    <w:p w14:paraId="5D844DBE" w14:textId="77777777" w:rsidR="0066344F" w:rsidRDefault="0066344F">
      <w:pPr>
        <w:spacing w:after="160" w:line="259" w:lineRule="auto"/>
        <w:jc w:val="left"/>
      </w:pPr>
      <w:r>
        <w:br w:type="page"/>
      </w:r>
    </w:p>
    <w:p w14:paraId="290A83F7" w14:textId="77777777" w:rsidR="0066344F" w:rsidRDefault="0066344F" w:rsidP="0066344F"/>
    <w:p w14:paraId="2B49ED45" w14:textId="37A7523B" w:rsidR="0066344F" w:rsidRDefault="0066344F" w:rsidP="0066344F">
      <w:r w:rsidRPr="0066344F">
        <w:t>Si vous cliquez sur Plus tard</w:t>
      </w:r>
      <w:r w:rsidRPr="0066344F">
        <w:t xml:space="preserve"> </w:t>
      </w:r>
      <w:r w:rsidRPr="0066344F">
        <w:t xml:space="preserve">dans l’assistant de migration, un bandeau jaune s’affiche pour </w:t>
      </w:r>
      <w:proofErr w:type="gramStart"/>
      <w:r w:rsidRPr="0066344F">
        <w:t>vous</w:t>
      </w:r>
      <w:proofErr w:type="gramEnd"/>
      <w:r w:rsidRPr="0066344F">
        <w:t xml:space="preserve"> indiquer que vous n’avez pas encore basculé sur la nouvelle authentification. Ce message disparaîtra dès que la migration aura été finalisée.</w:t>
      </w:r>
    </w:p>
    <w:p w14:paraId="18901440" w14:textId="6A65AD38" w:rsidR="0066344F" w:rsidRDefault="0066344F" w:rsidP="0066344F"/>
    <w:p w14:paraId="59B3329B" w14:textId="13756F1A" w:rsidR="0066344F" w:rsidRDefault="0066344F" w:rsidP="0066344F">
      <w:r>
        <w:rPr>
          <w:noProof/>
        </w:rPr>
        <w:drawing>
          <wp:inline distT="0" distB="0" distL="0" distR="0" wp14:anchorId="32EF23F6" wp14:editId="1B43542C">
            <wp:extent cx="5000625" cy="27146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2714625"/>
                    </a:xfrm>
                    <a:prstGeom prst="rect">
                      <a:avLst/>
                    </a:prstGeom>
                    <a:noFill/>
                    <a:ln>
                      <a:noFill/>
                    </a:ln>
                  </pic:spPr>
                </pic:pic>
              </a:graphicData>
            </a:graphic>
          </wp:inline>
        </w:drawing>
      </w:r>
    </w:p>
    <w:p w14:paraId="4FF6FF0B" w14:textId="51A32FA6" w:rsidR="0066344F" w:rsidRDefault="0066344F" w:rsidP="0066344F"/>
    <w:p w14:paraId="7C67C74C" w14:textId="5C27B5DB" w:rsidR="0066344F" w:rsidRDefault="0066344F" w:rsidP="0066344F">
      <w:pPr>
        <w:pStyle w:val="Titre2"/>
      </w:pPr>
      <w:r w:rsidRPr="0066344F">
        <w:t xml:space="preserve">Etape </w:t>
      </w:r>
      <w:r w:rsidRPr="0066344F">
        <w:t>2 –</w:t>
      </w:r>
      <w:r w:rsidRPr="0066344F">
        <w:t xml:space="preserve"> Procéder </w:t>
      </w:r>
      <w:proofErr w:type="gramStart"/>
      <w:r w:rsidRPr="0066344F">
        <w:t>à  la</w:t>
      </w:r>
      <w:proofErr w:type="gramEnd"/>
      <w:r w:rsidRPr="0066344F">
        <w:t xml:space="preserve"> migration</w:t>
      </w:r>
    </w:p>
    <w:p w14:paraId="7A78771C" w14:textId="7A7E643B" w:rsidR="0066344F" w:rsidRDefault="0066344F" w:rsidP="0066344F"/>
    <w:p w14:paraId="2DF894C3" w14:textId="5064EDBF" w:rsidR="0066344F" w:rsidRDefault="00B6677E" w:rsidP="0066344F">
      <w:r>
        <w:t xml:space="preserve">1° </w:t>
      </w:r>
      <w:r w:rsidR="0066344F">
        <w:t>Sur l’assistant de migration, cliquez sur le bouton Commencer.</w:t>
      </w:r>
    </w:p>
    <w:p w14:paraId="64341103" w14:textId="77777777" w:rsidR="00B6677E" w:rsidRDefault="00B6677E" w:rsidP="0066344F"/>
    <w:p w14:paraId="5DD81D66" w14:textId="19223556" w:rsidR="0066344F" w:rsidRDefault="00B6677E" w:rsidP="0066344F">
      <w:r>
        <w:t xml:space="preserve">2° </w:t>
      </w:r>
      <w:r w:rsidR="0066344F">
        <w:t xml:space="preserve">Renseignez votre adresse </w:t>
      </w:r>
      <w:proofErr w:type="gramStart"/>
      <w:r w:rsidR="0066344F">
        <w:t>email</w:t>
      </w:r>
      <w:proofErr w:type="gramEnd"/>
      <w:r w:rsidR="0066344F">
        <w:t>, celle que vous utilisez dans vos notifications lorsque vous transmettez vos déclarations dans Sage / Ciel Direct, ou directement votre email Sage ID, si vous en avez déjà un :</w:t>
      </w:r>
    </w:p>
    <w:p w14:paraId="65431C9C" w14:textId="77777777" w:rsidR="0066344F" w:rsidRDefault="0066344F" w:rsidP="0066344F"/>
    <w:p w14:paraId="396ED76A" w14:textId="39AB5152" w:rsidR="0066344F" w:rsidRDefault="0066344F" w:rsidP="0066344F">
      <w:r>
        <w:rPr>
          <w:noProof/>
        </w:rPr>
        <w:drawing>
          <wp:inline distT="0" distB="0" distL="0" distR="0" wp14:anchorId="7AF7034B" wp14:editId="714641DD">
            <wp:extent cx="2857500" cy="24860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486025"/>
                    </a:xfrm>
                    <a:prstGeom prst="rect">
                      <a:avLst/>
                    </a:prstGeom>
                    <a:noFill/>
                    <a:ln>
                      <a:noFill/>
                    </a:ln>
                  </pic:spPr>
                </pic:pic>
              </a:graphicData>
            </a:graphic>
          </wp:inline>
        </w:drawing>
      </w:r>
    </w:p>
    <w:p w14:paraId="7C5B9C2A" w14:textId="77A7B81D" w:rsidR="0066344F" w:rsidRDefault="0066344F" w:rsidP="0066344F"/>
    <w:p w14:paraId="784F1563" w14:textId="0CF463B0" w:rsidR="0066344F" w:rsidRDefault="0066344F" w:rsidP="0066344F"/>
    <w:p w14:paraId="16A11FFF" w14:textId="5AAD7A11" w:rsidR="0066344F" w:rsidRDefault="0066344F" w:rsidP="0066344F"/>
    <w:p w14:paraId="1AE61B7A" w14:textId="4B01997E" w:rsidR="0066344F" w:rsidRDefault="0066344F" w:rsidP="00B6677E">
      <w:pPr>
        <w:ind w:left="210"/>
      </w:pPr>
      <w:r>
        <w:lastRenderedPageBreak/>
        <w:t xml:space="preserve">Si votre </w:t>
      </w:r>
      <w:proofErr w:type="gramStart"/>
      <w:r>
        <w:t>email</w:t>
      </w:r>
      <w:proofErr w:type="gramEnd"/>
      <w:r>
        <w:t xml:space="preserve"> est reconnu, </w:t>
      </w:r>
      <w:r>
        <w:t>renseignez votre</w:t>
      </w:r>
      <w:r>
        <w:t xml:space="preserve"> mot de passe, et passez directement à l’étape 3 – Se référencer.</w:t>
      </w:r>
    </w:p>
    <w:p w14:paraId="08B8E7F2" w14:textId="176A6033" w:rsidR="0066344F" w:rsidRDefault="0066344F" w:rsidP="00B6677E">
      <w:pPr>
        <w:ind w:left="210"/>
      </w:pPr>
      <w:r>
        <w:t xml:space="preserve">Si votre </w:t>
      </w:r>
      <w:proofErr w:type="gramStart"/>
      <w:r>
        <w:t>email</w:t>
      </w:r>
      <w:proofErr w:type="gramEnd"/>
      <w:r>
        <w:t xml:space="preserve"> n’est pas reconnu par le système, poursuivez la procédure pour créer votre Sage ID.</w:t>
      </w:r>
    </w:p>
    <w:p w14:paraId="38A6F379" w14:textId="77777777" w:rsidR="0066344F" w:rsidRDefault="0066344F" w:rsidP="0066344F"/>
    <w:p w14:paraId="126D5915" w14:textId="0F7825B9" w:rsidR="0066344F" w:rsidRDefault="00B6677E" w:rsidP="0066344F">
      <w:r>
        <w:t xml:space="preserve">3° </w:t>
      </w:r>
      <w:r w:rsidR="0066344F">
        <w:t xml:space="preserve">Un écran s’affiche vous permettant de créer un Sage ID. Il reprend </w:t>
      </w:r>
      <w:proofErr w:type="gramStart"/>
      <w:r w:rsidR="0066344F">
        <w:t>l’email</w:t>
      </w:r>
      <w:proofErr w:type="gramEnd"/>
      <w:r w:rsidR="0066344F">
        <w:t xml:space="preserve"> renseigné dans l’écran précédent et vous devez indiquer votre nom, ainsi qu’un mot de passe et sa confirmation. A l’enregistrement, votre compte Sage ID est créé.</w:t>
      </w:r>
    </w:p>
    <w:p w14:paraId="0B6EFC25" w14:textId="3BCBD76E" w:rsidR="0066344F" w:rsidRDefault="0066344F" w:rsidP="0066344F"/>
    <w:p w14:paraId="16147573" w14:textId="15388600" w:rsidR="0066344F" w:rsidRDefault="0066344F" w:rsidP="0066344F">
      <w:r w:rsidRPr="0066344F">
        <w:drawing>
          <wp:inline distT="0" distB="0" distL="0" distR="0" wp14:anchorId="6ED31B1F" wp14:editId="33C45B5D">
            <wp:extent cx="2857500" cy="25527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57500" cy="2552700"/>
                    </a:xfrm>
                    <a:prstGeom prst="rect">
                      <a:avLst/>
                    </a:prstGeom>
                  </pic:spPr>
                </pic:pic>
              </a:graphicData>
            </a:graphic>
          </wp:inline>
        </w:drawing>
      </w:r>
    </w:p>
    <w:p w14:paraId="34797050" w14:textId="4A4B8C5C" w:rsidR="0066344F" w:rsidRDefault="0066344F" w:rsidP="0066344F"/>
    <w:p w14:paraId="4F548A6D" w14:textId="6A334C08" w:rsidR="0066344F" w:rsidRDefault="00B6677E" w:rsidP="0066344F">
      <w:pPr>
        <w:rPr>
          <w:b/>
          <w:bCs/>
          <w:u w:val="single"/>
        </w:rPr>
      </w:pPr>
      <w:r w:rsidRPr="00B6677E">
        <w:rPr>
          <w:b/>
          <w:bCs/>
          <w:u w:val="single"/>
        </w:rPr>
        <w:t>Mémorisez bien votre mot de passe, il vous sera demandé régulièrement.</w:t>
      </w:r>
    </w:p>
    <w:p w14:paraId="4CF8B40F" w14:textId="7C208587" w:rsidR="00B6677E" w:rsidRDefault="00B6677E" w:rsidP="0066344F">
      <w:pPr>
        <w:rPr>
          <w:b/>
          <w:bCs/>
          <w:u w:val="single"/>
        </w:rPr>
      </w:pPr>
    </w:p>
    <w:p w14:paraId="06AF8355" w14:textId="66F94DCE" w:rsidR="00B6677E" w:rsidRDefault="00B6677E" w:rsidP="0066344F">
      <w:r>
        <w:t xml:space="preserve">4° </w:t>
      </w:r>
      <w:r>
        <w:t xml:space="preserve">Un code de vérification est envoyé sur l’adresse </w:t>
      </w:r>
      <w:proofErr w:type="gramStart"/>
      <w:r>
        <w:t>email</w:t>
      </w:r>
      <w:proofErr w:type="gramEnd"/>
      <w:r>
        <w:t xml:space="preserve"> précédemment renseignée. Saisissez ce code sur l’écran ci-dessous pour valider votre inscription.</w:t>
      </w:r>
    </w:p>
    <w:p w14:paraId="052ACA68" w14:textId="55A3A0D7" w:rsidR="00B6677E" w:rsidRDefault="00B6677E" w:rsidP="0066344F"/>
    <w:p w14:paraId="015E46A1" w14:textId="18F4C660" w:rsidR="00B6677E" w:rsidRDefault="00B6677E" w:rsidP="0066344F">
      <w:pPr>
        <w:rPr>
          <w:b/>
          <w:bCs/>
          <w:u w:val="single"/>
        </w:rPr>
      </w:pPr>
      <w:r w:rsidRPr="00B6677E">
        <w:drawing>
          <wp:inline distT="0" distB="0" distL="0" distR="0" wp14:anchorId="53B6FEAD" wp14:editId="2E550AF7">
            <wp:extent cx="2857500" cy="25527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7500" cy="2552700"/>
                    </a:xfrm>
                    <a:prstGeom prst="rect">
                      <a:avLst/>
                    </a:prstGeom>
                  </pic:spPr>
                </pic:pic>
              </a:graphicData>
            </a:graphic>
          </wp:inline>
        </w:drawing>
      </w:r>
    </w:p>
    <w:p w14:paraId="016B20FA" w14:textId="656D7F4A" w:rsidR="00B6677E" w:rsidRDefault="00B6677E" w:rsidP="0066344F">
      <w:pPr>
        <w:rPr>
          <w:b/>
          <w:bCs/>
          <w:u w:val="single"/>
        </w:rPr>
      </w:pPr>
    </w:p>
    <w:p w14:paraId="34B91931" w14:textId="34929874" w:rsidR="00B6677E" w:rsidRDefault="00B6677E" w:rsidP="00B6677E">
      <w:r>
        <w:t>5°</w:t>
      </w:r>
      <w:r w:rsidRPr="00B6677E">
        <w:t>Une fois votre inscription validée, vous devrez ensuite vous référencer pour utiliser les services déclaratifs et bancaires.</w:t>
      </w:r>
    </w:p>
    <w:p w14:paraId="4EB55FD1" w14:textId="77777777" w:rsidR="00B6677E" w:rsidRDefault="00B6677E" w:rsidP="00B6677E">
      <w:pPr>
        <w:pStyle w:val="Titre2"/>
      </w:pPr>
      <w:r>
        <w:lastRenderedPageBreak/>
        <w:t>Etape 3 – Se référencer</w:t>
      </w:r>
    </w:p>
    <w:p w14:paraId="1F29ABC5" w14:textId="77777777" w:rsidR="00B6677E" w:rsidRDefault="00B6677E" w:rsidP="00B6677E"/>
    <w:p w14:paraId="1CAF6C0D" w14:textId="77777777" w:rsidR="00B6677E" w:rsidRDefault="00B6677E" w:rsidP="00B6677E">
      <w:r>
        <w:t>Deux cas de figure peuvent se présenter :</w:t>
      </w:r>
    </w:p>
    <w:p w14:paraId="10D0ED24" w14:textId="77777777" w:rsidR="00B6677E" w:rsidRDefault="00B6677E" w:rsidP="00B6677E"/>
    <w:p w14:paraId="3A263D51" w14:textId="6BE0EBFC" w:rsidR="00B6677E" w:rsidRDefault="00B6677E" w:rsidP="00B6677E">
      <w:pPr>
        <w:pStyle w:val="Paragraphedeliste"/>
        <w:numPr>
          <w:ilvl w:val="0"/>
          <w:numId w:val="2"/>
        </w:numPr>
      </w:pPr>
      <w:r>
        <w:t xml:space="preserve">Vous avez déjà utilisé </w:t>
      </w:r>
      <w:proofErr w:type="gramStart"/>
      <w:r>
        <w:t>cet email</w:t>
      </w:r>
      <w:proofErr w:type="gramEnd"/>
      <w:r>
        <w:t xml:space="preserve"> en notification lors de vos envois de déclaration, auquel cas vous serez référencé automatiquement.</w:t>
      </w:r>
    </w:p>
    <w:p w14:paraId="680B31F4" w14:textId="63627010" w:rsidR="00B6677E" w:rsidRDefault="00B6677E" w:rsidP="00B6677E">
      <w:pPr>
        <w:pStyle w:val="Paragraphedeliste"/>
        <w:numPr>
          <w:ilvl w:val="0"/>
          <w:numId w:val="2"/>
        </w:numPr>
      </w:pPr>
      <w:r>
        <w:t xml:space="preserve">Vous utilisez </w:t>
      </w:r>
      <w:proofErr w:type="gramStart"/>
      <w:r>
        <w:t>cet email</w:t>
      </w:r>
      <w:proofErr w:type="gramEnd"/>
      <w:r>
        <w:t xml:space="preserve"> pour la première fois : dans ce cas, vous devez renseigner des informations attestant votre appartenance aux services Sage</w:t>
      </w:r>
    </w:p>
    <w:p w14:paraId="10883C34" w14:textId="77777777" w:rsidR="00B6677E" w:rsidRDefault="00B6677E" w:rsidP="00B6677E"/>
    <w:p w14:paraId="557A5335" w14:textId="3D4BD6E6" w:rsidR="00B6677E" w:rsidRPr="00B6677E" w:rsidRDefault="00B6677E" w:rsidP="00B6677E">
      <w:pPr>
        <w:rPr>
          <w:u w:val="single"/>
        </w:rPr>
      </w:pPr>
      <w:r w:rsidRPr="00B6677E">
        <w:rPr>
          <w:u w:val="single"/>
        </w:rPr>
        <w:t xml:space="preserve">Vous avez déjà utilisé </w:t>
      </w:r>
      <w:proofErr w:type="gramStart"/>
      <w:r w:rsidRPr="00B6677E">
        <w:rPr>
          <w:u w:val="single"/>
        </w:rPr>
        <w:t>cet email</w:t>
      </w:r>
      <w:proofErr w:type="gramEnd"/>
      <w:r w:rsidRPr="00B6677E">
        <w:rPr>
          <w:u w:val="single"/>
        </w:rPr>
        <w:t xml:space="preserve"> pour des envois de déclarations</w:t>
      </w:r>
      <w:r w:rsidRPr="00B6677E">
        <w:rPr>
          <w:u w:val="single"/>
        </w:rPr>
        <w:t xml:space="preserve"> : </w:t>
      </w:r>
    </w:p>
    <w:p w14:paraId="50D6FA8F" w14:textId="77777777" w:rsidR="00B6677E" w:rsidRDefault="00B6677E" w:rsidP="00B6677E"/>
    <w:p w14:paraId="625725C6" w14:textId="53CC32D5" w:rsidR="00B6677E" w:rsidRDefault="00B6677E" w:rsidP="00B6677E">
      <w:r>
        <w:t xml:space="preserve"> </w:t>
      </w:r>
      <w:r>
        <w:t>1°</w:t>
      </w:r>
      <w:r>
        <w:t xml:space="preserve"> A l’issue de la création ou à la connexion, votre compte Sage ID va se référencer </w:t>
      </w:r>
      <w:r>
        <w:t xml:space="preserve">° </w:t>
      </w:r>
      <w:r>
        <w:t>automatiquement avec votre compte client.</w:t>
      </w:r>
    </w:p>
    <w:p w14:paraId="76EF6C09" w14:textId="561F79A7" w:rsidR="00B6677E" w:rsidRDefault="00B6677E" w:rsidP="00B6677E">
      <w:r>
        <w:t xml:space="preserve">  </w:t>
      </w:r>
      <w:r>
        <w:t>2°</w:t>
      </w:r>
      <w:r>
        <w:t xml:space="preserve"> Vous obtenez alors un message de félicitations attestant que vous pouvez utiliser les services déclaratifs et bancaires.</w:t>
      </w:r>
    </w:p>
    <w:p w14:paraId="45EA493F" w14:textId="4808D4D2" w:rsidR="00B6677E" w:rsidRDefault="00B6677E" w:rsidP="00B6677E"/>
    <w:p w14:paraId="15D95B73" w14:textId="0166472C" w:rsidR="00B6677E" w:rsidRDefault="00B6677E" w:rsidP="00B6677E">
      <w:r w:rsidRPr="00B6677E">
        <w:drawing>
          <wp:inline distT="0" distB="0" distL="0" distR="0" wp14:anchorId="5DBC8F78" wp14:editId="25D8E38F">
            <wp:extent cx="2857500" cy="1695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57500" cy="1695450"/>
                    </a:xfrm>
                    <a:prstGeom prst="rect">
                      <a:avLst/>
                    </a:prstGeom>
                  </pic:spPr>
                </pic:pic>
              </a:graphicData>
            </a:graphic>
          </wp:inline>
        </w:drawing>
      </w:r>
    </w:p>
    <w:p w14:paraId="4BC525E5" w14:textId="1F87B652" w:rsidR="00B6677E" w:rsidRDefault="00B6677E" w:rsidP="00B6677E"/>
    <w:p w14:paraId="5C259AEB" w14:textId="417D2ABD" w:rsidR="00B6677E" w:rsidRDefault="00B6677E" w:rsidP="00B6677E">
      <w:r>
        <w:t xml:space="preserve">    Si un administrateur est déjà associé à votre compte client, le profil qui vous est affecté est celui défini par l’administrateur du </w:t>
      </w:r>
      <w:proofErr w:type="spellStart"/>
      <w:proofErr w:type="gramStart"/>
      <w:r>
        <w:t>compte.Si</w:t>
      </w:r>
      <w:proofErr w:type="spellEnd"/>
      <w:proofErr w:type="gramEnd"/>
      <w:r>
        <w:t xml:space="preserve"> aucun administrateur n’est associé à votre compte client, un profil par défaut vous est affecté et vous permet de continuer d’utiliser les services comme précédemment.</w:t>
      </w:r>
    </w:p>
    <w:p w14:paraId="79DD5984" w14:textId="77777777" w:rsidR="00B6677E" w:rsidRDefault="00B6677E" w:rsidP="00B6677E"/>
    <w:p w14:paraId="346A2E26" w14:textId="6E49D1F0" w:rsidR="00B6677E" w:rsidRDefault="00B6677E" w:rsidP="00B6677E">
      <w:r>
        <w:t xml:space="preserve">3° </w:t>
      </w:r>
      <w:r>
        <w:t xml:space="preserve">Par la suite, en vous connectant au portail Sage Edi Online, dans votre profil, vous aurez la possibilité de devenir Administrateur. </w:t>
      </w:r>
    </w:p>
    <w:p w14:paraId="2107E4D7" w14:textId="46E2E14D" w:rsidR="00B6677E" w:rsidRDefault="00B6677E" w:rsidP="00B6677E"/>
    <w:p w14:paraId="53C0FE23" w14:textId="77777777" w:rsidR="00B6677E" w:rsidRDefault="00B6677E">
      <w:pPr>
        <w:spacing w:after="160" w:line="259" w:lineRule="auto"/>
        <w:jc w:val="left"/>
        <w:rPr>
          <w:u w:val="single"/>
        </w:rPr>
      </w:pPr>
      <w:r>
        <w:rPr>
          <w:u w:val="single"/>
        </w:rPr>
        <w:br w:type="page"/>
      </w:r>
    </w:p>
    <w:p w14:paraId="08EA0E9C" w14:textId="3BC01A62" w:rsidR="00B6677E" w:rsidRDefault="00B6677E" w:rsidP="00B6677E">
      <w:pPr>
        <w:rPr>
          <w:u w:val="single"/>
        </w:rPr>
      </w:pPr>
      <w:r w:rsidRPr="00B6677E">
        <w:rPr>
          <w:u w:val="single"/>
        </w:rPr>
        <w:lastRenderedPageBreak/>
        <w:t xml:space="preserve">Vous utilisez </w:t>
      </w:r>
      <w:proofErr w:type="gramStart"/>
      <w:r w:rsidRPr="00B6677E">
        <w:rPr>
          <w:u w:val="single"/>
        </w:rPr>
        <w:t>cet email</w:t>
      </w:r>
      <w:proofErr w:type="gramEnd"/>
      <w:r w:rsidRPr="00B6677E">
        <w:rPr>
          <w:u w:val="single"/>
        </w:rPr>
        <w:t xml:space="preserve"> pour la première fois</w:t>
      </w:r>
      <w:r>
        <w:rPr>
          <w:u w:val="single"/>
        </w:rPr>
        <w:t xml:space="preserve"> : </w:t>
      </w:r>
    </w:p>
    <w:p w14:paraId="0467D954" w14:textId="1F092F1A" w:rsidR="00B6677E" w:rsidRDefault="00B6677E" w:rsidP="00B6677E">
      <w:pPr>
        <w:rPr>
          <w:u w:val="single"/>
        </w:rPr>
      </w:pPr>
    </w:p>
    <w:p w14:paraId="3E60CC24" w14:textId="0908C7B6" w:rsidR="00B6677E" w:rsidRDefault="00B6677E" w:rsidP="00B6677E">
      <w:r>
        <w:t xml:space="preserve">A l’issue de la création de votre </w:t>
      </w:r>
      <w:r>
        <w:rPr>
          <w:rStyle w:val="lev"/>
        </w:rPr>
        <w:t>Sage ID</w:t>
      </w:r>
      <w:r>
        <w:t>, une page de référencement s’affiche vous demandant d’attester de votre qualité de client Sage.</w:t>
      </w:r>
    </w:p>
    <w:p w14:paraId="30E23E13" w14:textId="72743824" w:rsidR="00B6677E" w:rsidRDefault="00B6677E" w:rsidP="00B6677E"/>
    <w:p w14:paraId="6F9AA3BA" w14:textId="2DE26B11" w:rsidR="00B6677E" w:rsidRDefault="00B6677E" w:rsidP="00B6677E">
      <w:pPr>
        <w:rPr>
          <w:u w:val="single"/>
        </w:rPr>
      </w:pPr>
      <w:r w:rsidRPr="00B6677E">
        <w:drawing>
          <wp:inline distT="0" distB="0" distL="0" distR="0" wp14:anchorId="30FC5E6E" wp14:editId="5CBF61B9">
            <wp:extent cx="2628900" cy="28575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28900" cy="2857500"/>
                    </a:xfrm>
                    <a:prstGeom prst="rect">
                      <a:avLst/>
                    </a:prstGeom>
                  </pic:spPr>
                </pic:pic>
              </a:graphicData>
            </a:graphic>
          </wp:inline>
        </w:drawing>
      </w:r>
    </w:p>
    <w:p w14:paraId="623249A9" w14:textId="22976BD8" w:rsidR="00B6677E" w:rsidRDefault="00B6677E" w:rsidP="006A27D8"/>
    <w:p w14:paraId="44CD45A0" w14:textId="66580703" w:rsidR="006A27D8" w:rsidRPr="006A27D8" w:rsidRDefault="006A27D8" w:rsidP="006A27D8">
      <w:r>
        <w:t xml:space="preserve">1° </w:t>
      </w:r>
      <w:r w:rsidRPr="006A27D8">
        <w:t>Renseignez les informations suivantes : votre code client Sage ainsi qu’un numéro de facture ou un numéro de série d’un de vos logiciels Sage.</w:t>
      </w:r>
    </w:p>
    <w:p w14:paraId="11F4EA36" w14:textId="4EEB4485" w:rsidR="006A27D8" w:rsidRPr="006A27D8" w:rsidRDefault="006A27D8" w:rsidP="006A27D8">
      <w:r>
        <w:t xml:space="preserve">2° </w:t>
      </w:r>
      <w:r w:rsidRPr="006A27D8">
        <w:t>Prenez connaissance des conditions générales de vente et acceptez-les.</w:t>
      </w:r>
    </w:p>
    <w:p w14:paraId="7BC9E059" w14:textId="77777777" w:rsidR="006A27D8" w:rsidRPr="006A27D8" w:rsidRDefault="006A27D8" w:rsidP="006A27D8">
      <w:r w:rsidRPr="006A27D8">
        <w:t>Validez.</w:t>
      </w:r>
    </w:p>
    <w:p w14:paraId="2610FDE9" w14:textId="5F93DDA3" w:rsidR="00B6677E" w:rsidRDefault="006A27D8" w:rsidP="006A27D8">
      <w:r>
        <w:t xml:space="preserve">3° </w:t>
      </w:r>
      <w:r w:rsidRPr="006A27D8">
        <w:t>Vous obtenez alors un message de félicitations confirmant que vous pouvez utiliser les services déclaratifs et bancaires.</w:t>
      </w:r>
    </w:p>
    <w:p w14:paraId="46AA9500" w14:textId="1922F23A" w:rsidR="006A27D8" w:rsidRDefault="006A27D8" w:rsidP="006A27D8"/>
    <w:p w14:paraId="6CB34AA6" w14:textId="3D538AA6" w:rsidR="006A27D8" w:rsidRDefault="006A27D8" w:rsidP="006A27D8">
      <w:r w:rsidRPr="006A27D8">
        <w:drawing>
          <wp:inline distT="0" distB="0" distL="0" distR="0" wp14:anchorId="48FACFDB" wp14:editId="5904DE52">
            <wp:extent cx="2857500" cy="16954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57500" cy="1695450"/>
                    </a:xfrm>
                    <a:prstGeom prst="rect">
                      <a:avLst/>
                    </a:prstGeom>
                  </pic:spPr>
                </pic:pic>
              </a:graphicData>
            </a:graphic>
          </wp:inline>
        </w:drawing>
      </w:r>
    </w:p>
    <w:p w14:paraId="7FC112A1" w14:textId="2CF49989" w:rsidR="006A27D8" w:rsidRDefault="006A27D8" w:rsidP="006A27D8"/>
    <w:p w14:paraId="3EB2D7BD" w14:textId="6E0B45A0" w:rsidR="006A27D8" w:rsidRDefault="006A27D8" w:rsidP="006A27D8"/>
    <w:p w14:paraId="417AEE68" w14:textId="2418D92F" w:rsidR="006A27D8" w:rsidRDefault="006A27D8" w:rsidP="006A27D8"/>
    <w:p w14:paraId="6850ABE6" w14:textId="79DF8FDC" w:rsidR="006A27D8" w:rsidRDefault="006A27D8" w:rsidP="006A27D8"/>
    <w:p w14:paraId="109EEE0D" w14:textId="3C1F1767" w:rsidR="006A27D8" w:rsidRDefault="006A27D8" w:rsidP="006A27D8"/>
    <w:p w14:paraId="0FD1AA7B" w14:textId="7985DEE9" w:rsidR="006A27D8" w:rsidRDefault="006A27D8" w:rsidP="006A27D8"/>
    <w:p w14:paraId="1FC5939F" w14:textId="79BD01B7" w:rsidR="006A27D8" w:rsidRDefault="006A27D8" w:rsidP="006A27D8"/>
    <w:p w14:paraId="62F7CA35" w14:textId="211E7EAE" w:rsidR="006A27D8" w:rsidRDefault="006A27D8" w:rsidP="006A27D8"/>
    <w:p w14:paraId="29EE9FCC" w14:textId="03D35EBF" w:rsidR="006A27D8" w:rsidRDefault="006A27D8" w:rsidP="006A27D8"/>
    <w:p w14:paraId="4C021916" w14:textId="20F48F45" w:rsidR="006A27D8" w:rsidRDefault="006A27D8" w:rsidP="006A27D8">
      <w:pPr>
        <w:pStyle w:val="Titre2"/>
      </w:pPr>
      <w:r>
        <w:t xml:space="preserve">Etape </w:t>
      </w:r>
      <w:r>
        <w:t>4</w:t>
      </w:r>
      <w:r>
        <w:t xml:space="preserve"> – </w:t>
      </w:r>
      <w:r>
        <w:t>Après la migration</w:t>
      </w:r>
    </w:p>
    <w:p w14:paraId="5EE6817A" w14:textId="77777777" w:rsidR="006A27D8" w:rsidRDefault="006A27D8" w:rsidP="006A27D8"/>
    <w:p w14:paraId="36C9AED9" w14:textId="77777777" w:rsidR="006A27D8" w:rsidRDefault="006A27D8" w:rsidP="006A27D8">
      <w:r>
        <w:t>Vous êtes maintenant prêt à vous connecter au portail Sage Edi Online à partir de l’application Sage / Ciel direct.</w:t>
      </w:r>
    </w:p>
    <w:p w14:paraId="72458875" w14:textId="77777777" w:rsidR="006A27D8" w:rsidRDefault="006A27D8" w:rsidP="006A27D8"/>
    <w:p w14:paraId="62CBBF40" w14:textId="006FA3F6" w:rsidR="006A27D8" w:rsidRDefault="006A27D8" w:rsidP="006A27D8">
      <w:r>
        <w:t>Le bouton Sage EDI Online a été remplacé par un menu reprenant votre nom.</w:t>
      </w:r>
    </w:p>
    <w:p w14:paraId="55F1BB41" w14:textId="35A990DF" w:rsidR="006A27D8" w:rsidRDefault="006A27D8" w:rsidP="006A27D8"/>
    <w:p w14:paraId="45277B4D" w14:textId="34F519B8" w:rsidR="006A27D8" w:rsidRDefault="006A27D8" w:rsidP="006A27D8">
      <w:r w:rsidRPr="006A27D8">
        <w:drawing>
          <wp:inline distT="0" distB="0" distL="0" distR="0" wp14:anchorId="32D9F5BC" wp14:editId="3C055E07">
            <wp:extent cx="5760720" cy="180022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800225"/>
                    </a:xfrm>
                    <a:prstGeom prst="rect">
                      <a:avLst/>
                    </a:prstGeom>
                  </pic:spPr>
                </pic:pic>
              </a:graphicData>
            </a:graphic>
          </wp:inline>
        </w:drawing>
      </w:r>
    </w:p>
    <w:p w14:paraId="39E88641" w14:textId="7D06E913" w:rsidR="006A27D8" w:rsidRDefault="006A27D8" w:rsidP="006A27D8"/>
    <w:p w14:paraId="0D287950" w14:textId="64C2ABD5" w:rsidR="006A27D8" w:rsidRDefault="006A27D8" w:rsidP="006A27D8"/>
    <w:p w14:paraId="5D6BE505" w14:textId="77777777" w:rsidR="006A27D8" w:rsidRDefault="006A27D8" w:rsidP="006A27D8">
      <w:r>
        <w:t>Ce menu vous permet d’accéder au suivi des envois sur le portail Sage EDI Online ou de vous en déconnecter.</w:t>
      </w:r>
    </w:p>
    <w:p w14:paraId="0F3DD573" w14:textId="77777777" w:rsidR="006A27D8" w:rsidRDefault="006A27D8" w:rsidP="006A27D8"/>
    <w:p w14:paraId="1B46E5F2" w14:textId="52324E14" w:rsidR="006A27D8" w:rsidRPr="00B6677E" w:rsidRDefault="006A27D8" w:rsidP="006A27D8">
      <w:r>
        <w:t>A partir de maintenant, votre authentification est conservée pendant 30 jours dans Sage / Ciel direct et une déclaration émise depuis la paie sera visible sur le portail Sage EDI Online.</w:t>
      </w:r>
    </w:p>
    <w:sectPr w:rsidR="006A27D8" w:rsidRPr="00B6677E" w:rsidSect="0086121B">
      <w:headerReference w:type="default" r:id="rId15"/>
      <w:footerReference w:type="default" r:id="rId16"/>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B0EA8" w14:textId="77777777" w:rsidR="00CD3BB6" w:rsidRDefault="00CD3BB6" w:rsidP="0066344F">
      <w:r>
        <w:separator/>
      </w:r>
    </w:p>
  </w:endnote>
  <w:endnote w:type="continuationSeparator" w:id="0">
    <w:p w14:paraId="5CA72120" w14:textId="77777777" w:rsidR="00CD3BB6" w:rsidRDefault="00CD3BB6" w:rsidP="0066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0184C" w14:textId="2BD3DBFC" w:rsidR="0086121B" w:rsidRDefault="0086121B">
    <w:pPr>
      <w:pStyle w:val="Pieddepage"/>
    </w:pPr>
    <w:r w:rsidRPr="0086121B">
      <w:t>Procédure modification authentification SAGE</w:t>
    </w:r>
    <w:r w:rsidRPr="0086121B">
      <w:tab/>
    </w:r>
    <w:r>
      <w:tab/>
    </w:r>
    <w:r>
      <w:fldChar w:fldCharType="begin"/>
    </w:r>
    <w:r>
      <w:instrText xml:space="preserve"> TIME \@ "dd/MM/yyyy" </w:instrText>
    </w:r>
    <w:r>
      <w:fldChar w:fldCharType="separate"/>
    </w:r>
    <w:r>
      <w:rPr>
        <w:noProof/>
      </w:rPr>
      <w:t>13/02/2021</w:t>
    </w:r>
    <w:r>
      <w:fldChar w:fldCharType="end"/>
    </w:r>
  </w:p>
  <w:p w14:paraId="5AD649F7" w14:textId="37733C61" w:rsidR="0086121B" w:rsidRDefault="0086121B" w:rsidP="008612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7FA7D" w14:textId="77777777" w:rsidR="00CD3BB6" w:rsidRDefault="00CD3BB6" w:rsidP="0066344F">
      <w:r>
        <w:separator/>
      </w:r>
    </w:p>
  </w:footnote>
  <w:footnote w:type="continuationSeparator" w:id="0">
    <w:p w14:paraId="6E0B0BF5" w14:textId="77777777" w:rsidR="00CD3BB6" w:rsidRDefault="00CD3BB6" w:rsidP="00663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26132" w14:textId="636201BC" w:rsidR="001C55E0" w:rsidRDefault="001C55E0" w:rsidP="0066344F">
    <w:pPr>
      <w:pStyle w:val="En-tte"/>
    </w:pPr>
    <w:r>
      <w:rPr>
        <w:noProof/>
      </w:rPr>
      <w:drawing>
        <wp:inline distT="0" distB="0" distL="0" distR="0" wp14:anchorId="41E9859A" wp14:editId="23C4A95F">
          <wp:extent cx="1524000" cy="847725"/>
          <wp:effectExtent l="0" t="0" r="0" b="9525"/>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524000"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67024"/>
    <w:multiLevelType w:val="hybridMultilevel"/>
    <w:tmpl w:val="054CA4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5AD17C5"/>
    <w:multiLevelType w:val="multilevel"/>
    <w:tmpl w:val="3F1E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E0"/>
    <w:rsid w:val="001C55E0"/>
    <w:rsid w:val="00276BBD"/>
    <w:rsid w:val="002C4C50"/>
    <w:rsid w:val="0066344F"/>
    <w:rsid w:val="006A27D8"/>
    <w:rsid w:val="00714521"/>
    <w:rsid w:val="0086121B"/>
    <w:rsid w:val="0098168F"/>
    <w:rsid w:val="00B6677E"/>
    <w:rsid w:val="00BE664E"/>
    <w:rsid w:val="00CD3B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1D772"/>
  <w15:chartTrackingRefBased/>
  <w15:docId w15:val="{59E9E7CD-C10F-4782-BB45-FA743453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44F"/>
    <w:pPr>
      <w:spacing w:after="0" w:line="240" w:lineRule="auto"/>
      <w:jc w:val="both"/>
    </w:pPr>
    <w:rPr>
      <w:rFonts w:eastAsia="Times New Roman" w:cstheme="minorHAnsi"/>
      <w:sz w:val="24"/>
      <w:szCs w:val="24"/>
      <w:lang w:eastAsia="fr-FR"/>
    </w:rPr>
  </w:style>
  <w:style w:type="paragraph" w:styleId="Titre1">
    <w:name w:val="heading 1"/>
    <w:basedOn w:val="Normal"/>
    <w:next w:val="Normal"/>
    <w:link w:val="Titre1Car"/>
    <w:uiPriority w:val="9"/>
    <w:qFormat/>
    <w:rsid w:val="0066344F"/>
    <w:pPr>
      <w:outlineLvl w:val="0"/>
    </w:pPr>
    <w:rPr>
      <w:b/>
      <w:bCs/>
      <w:sz w:val="28"/>
      <w:szCs w:val="28"/>
    </w:rPr>
  </w:style>
  <w:style w:type="paragraph" w:styleId="Titre2">
    <w:name w:val="heading 2"/>
    <w:basedOn w:val="Normal"/>
    <w:next w:val="Normal"/>
    <w:link w:val="Titre2Car"/>
    <w:uiPriority w:val="9"/>
    <w:unhideWhenUsed/>
    <w:qFormat/>
    <w:rsid w:val="0066344F"/>
    <w:pPr>
      <w:outlineLvl w:val="1"/>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344F"/>
    <w:rPr>
      <w:rFonts w:eastAsia="Times New Roman" w:cstheme="minorHAnsi"/>
      <w:b/>
      <w:bCs/>
      <w:sz w:val="28"/>
      <w:szCs w:val="28"/>
      <w:lang w:eastAsia="fr-FR"/>
    </w:rPr>
  </w:style>
  <w:style w:type="character" w:customStyle="1" w:styleId="Titre2Car">
    <w:name w:val="Titre 2 Car"/>
    <w:basedOn w:val="Policepardfaut"/>
    <w:link w:val="Titre2"/>
    <w:uiPriority w:val="9"/>
    <w:rsid w:val="0066344F"/>
    <w:rPr>
      <w:rFonts w:eastAsia="Times New Roman" w:cstheme="minorHAnsi"/>
      <w:b/>
      <w:bCs/>
      <w:sz w:val="24"/>
      <w:szCs w:val="24"/>
      <w:u w:val="single"/>
      <w:lang w:eastAsia="fr-FR"/>
    </w:rPr>
  </w:style>
  <w:style w:type="paragraph" w:styleId="Titre">
    <w:name w:val="Title"/>
    <w:basedOn w:val="Normal"/>
    <w:next w:val="Normal"/>
    <w:link w:val="TitreCar"/>
    <w:uiPriority w:val="10"/>
    <w:qFormat/>
    <w:rsid w:val="0098168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8168F"/>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1C55E0"/>
    <w:pPr>
      <w:tabs>
        <w:tab w:val="center" w:pos="4536"/>
        <w:tab w:val="right" w:pos="9072"/>
      </w:tabs>
    </w:pPr>
  </w:style>
  <w:style w:type="character" w:customStyle="1" w:styleId="En-tteCar">
    <w:name w:val="En-tête Car"/>
    <w:basedOn w:val="Policepardfaut"/>
    <w:link w:val="En-tte"/>
    <w:uiPriority w:val="99"/>
    <w:rsid w:val="001C55E0"/>
    <w:rPr>
      <w:sz w:val="20"/>
    </w:rPr>
  </w:style>
  <w:style w:type="paragraph" w:styleId="Pieddepage">
    <w:name w:val="footer"/>
    <w:basedOn w:val="Normal"/>
    <w:link w:val="PieddepageCar"/>
    <w:uiPriority w:val="99"/>
    <w:unhideWhenUsed/>
    <w:rsid w:val="001C55E0"/>
    <w:pPr>
      <w:tabs>
        <w:tab w:val="center" w:pos="4536"/>
        <w:tab w:val="right" w:pos="9072"/>
      </w:tabs>
    </w:pPr>
  </w:style>
  <w:style w:type="character" w:customStyle="1" w:styleId="PieddepageCar">
    <w:name w:val="Pied de page Car"/>
    <w:basedOn w:val="Policepardfaut"/>
    <w:link w:val="Pieddepage"/>
    <w:uiPriority w:val="99"/>
    <w:rsid w:val="001C55E0"/>
    <w:rPr>
      <w:sz w:val="20"/>
    </w:rPr>
  </w:style>
  <w:style w:type="paragraph" w:styleId="Paragraphedeliste">
    <w:name w:val="List Paragraph"/>
    <w:basedOn w:val="Normal"/>
    <w:uiPriority w:val="34"/>
    <w:qFormat/>
    <w:rsid w:val="00B6677E"/>
    <w:pPr>
      <w:ind w:left="720"/>
      <w:contextualSpacing/>
    </w:pPr>
  </w:style>
  <w:style w:type="character" w:styleId="lev">
    <w:name w:val="Strong"/>
    <w:basedOn w:val="Policepardfaut"/>
    <w:uiPriority w:val="22"/>
    <w:qFormat/>
    <w:rsid w:val="00B6677E"/>
    <w:rPr>
      <w:b/>
      <w:bCs/>
    </w:rPr>
  </w:style>
  <w:style w:type="paragraph" w:customStyle="1" w:styleId="pied">
    <w:name w:val="pied"/>
    <w:basedOn w:val="Pieddepage"/>
    <w:link w:val="piedCar"/>
    <w:qFormat/>
    <w:rsid w:val="0086121B"/>
    <w:pPr>
      <w:jc w:val="left"/>
    </w:pPr>
  </w:style>
  <w:style w:type="character" w:customStyle="1" w:styleId="piedCar">
    <w:name w:val="pied Car"/>
    <w:basedOn w:val="PieddepageCar"/>
    <w:link w:val="pied"/>
    <w:rsid w:val="0086121B"/>
    <w:rPr>
      <w:rFonts w:eastAsia="Times New Roman" w:cstheme="minorHAns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250861">
      <w:bodyDiv w:val="1"/>
      <w:marLeft w:val="0"/>
      <w:marRight w:val="0"/>
      <w:marTop w:val="0"/>
      <w:marBottom w:val="0"/>
      <w:divBdr>
        <w:top w:val="none" w:sz="0" w:space="0" w:color="auto"/>
        <w:left w:val="none" w:sz="0" w:space="0" w:color="auto"/>
        <w:bottom w:val="none" w:sz="0" w:space="0" w:color="auto"/>
        <w:right w:val="none" w:sz="0" w:space="0" w:color="auto"/>
      </w:divBdr>
    </w:div>
    <w:div w:id="1188980346">
      <w:bodyDiv w:val="1"/>
      <w:marLeft w:val="0"/>
      <w:marRight w:val="0"/>
      <w:marTop w:val="0"/>
      <w:marBottom w:val="0"/>
      <w:divBdr>
        <w:top w:val="none" w:sz="0" w:space="0" w:color="auto"/>
        <w:left w:val="none" w:sz="0" w:space="0" w:color="auto"/>
        <w:bottom w:val="none" w:sz="0" w:space="0" w:color="auto"/>
        <w:right w:val="none" w:sz="0" w:space="0" w:color="auto"/>
      </w:divBdr>
    </w:div>
    <w:div w:id="1550875012">
      <w:bodyDiv w:val="1"/>
      <w:marLeft w:val="0"/>
      <w:marRight w:val="0"/>
      <w:marTop w:val="0"/>
      <w:marBottom w:val="0"/>
      <w:divBdr>
        <w:top w:val="none" w:sz="0" w:space="0" w:color="auto"/>
        <w:left w:val="none" w:sz="0" w:space="0" w:color="auto"/>
        <w:bottom w:val="none" w:sz="0" w:space="0" w:color="auto"/>
        <w:right w:val="none" w:sz="0" w:space="0" w:color="auto"/>
      </w:divBdr>
      <w:divsChild>
        <w:div w:id="1470634615">
          <w:marLeft w:val="0"/>
          <w:marRight w:val="0"/>
          <w:marTop w:val="0"/>
          <w:marBottom w:val="0"/>
          <w:divBdr>
            <w:top w:val="none" w:sz="0" w:space="0" w:color="auto"/>
            <w:left w:val="none" w:sz="0" w:space="0" w:color="auto"/>
            <w:bottom w:val="none" w:sz="0" w:space="0" w:color="auto"/>
            <w:right w:val="none" w:sz="0" w:space="0" w:color="auto"/>
          </w:divBdr>
        </w:div>
      </w:divsChild>
    </w:div>
    <w:div w:id="1756366948">
      <w:bodyDiv w:val="1"/>
      <w:marLeft w:val="0"/>
      <w:marRight w:val="0"/>
      <w:marTop w:val="0"/>
      <w:marBottom w:val="0"/>
      <w:divBdr>
        <w:top w:val="none" w:sz="0" w:space="0" w:color="auto"/>
        <w:left w:val="none" w:sz="0" w:space="0" w:color="auto"/>
        <w:bottom w:val="none" w:sz="0" w:space="0" w:color="auto"/>
        <w:right w:val="none" w:sz="0" w:space="0" w:color="auto"/>
      </w:divBdr>
    </w:div>
    <w:div w:id="205981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6</Pages>
  <Words>664</Words>
  <Characters>3653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LENEUF</dc:creator>
  <cp:keywords/>
  <dc:description/>
  <cp:lastModifiedBy>François LENEUF</cp:lastModifiedBy>
  <cp:revision>2</cp:revision>
  <dcterms:created xsi:type="dcterms:W3CDTF">2021-02-12T18:04:00Z</dcterms:created>
  <dcterms:modified xsi:type="dcterms:W3CDTF">2021-02-13T09:30:00Z</dcterms:modified>
</cp:coreProperties>
</file>